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B0A12" w14:textId="5B8634A1" w:rsidR="009C50AC" w:rsidRPr="00110027" w:rsidRDefault="003311AF" w:rsidP="003311AF">
      <w:pPr>
        <w:pStyle w:val="Heading2"/>
        <w:rPr>
          <w:b/>
        </w:rPr>
      </w:pPr>
      <w:r w:rsidRPr="00110027">
        <w:rPr>
          <w:b/>
        </w:rPr>
        <w:t>Entering a</w:t>
      </w:r>
      <w:r w:rsidR="001F1B71">
        <w:rPr>
          <w:b/>
        </w:rPr>
        <w:t>n</w:t>
      </w:r>
      <w:r w:rsidRPr="00110027">
        <w:rPr>
          <w:b/>
        </w:rPr>
        <w:t xml:space="preserve"> </w:t>
      </w:r>
      <w:r w:rsidR="00AC7A0A">
        <w:rPr>
          <w:b/>
        </w:rPr>
        <w:t xml:space="preserve">Honorarium using the </w:t>
      </w:r>
      <w:r w:rsidRPr="00110027">
        <w:rPr>
          <w:b/>
        </w:rPr>
        <w:t xml:space="preserve">Direct Payment Form in </w:t>
      </w:r>
      <w:proofErr w:type="spellStart"/>
      <w:r w:rsidRPr="00110027">
        <w:rPr>
          <w:b/>
        </w:rPr>
        <w:t>BuyWays</w:t>
      </w:r>
      <w:bookmarkStart w:id="0" w:name="_GoBack"/>
      <w:bookmarkEnd w:id="0"/>
      <w:proofErr w:type="spellEnd"/>
    </w:p>
    <w:p w14:paraId="150E557E" w14:textId="77777777" w:rsidR="003311AF" w:rsidRDefault="003311AF" w:rsidP="003311AF"/>
    <w:tbl>
      <w:tblPr>
        <w:tblStyle w:val="TableGrid"/>
        <w:tblW w:w="0" w:type="auto"/>
        <w:tblLook w:val="04A0" w:firstRow="1" w:lastRow="0" w:firstColumn="1" w:lastColumn="0" w:noHBand="0" w:noVBand="1"/>
      </w:tblPr>
      <w:tblGrid>
        <w:gridCol w:w="10615"/>
      </w:tblGrid>
      <w:tr w:rsidR="003311AF" w14:paraId="2174A9B6" w14:textId="77777777" w:rsidTr="00110027">
        <w:tc>
          <w:tcPr>
            <w:tcW w:w="10615" w:type="dxa"/>
          </w:tcPr>
          <w:p w14:paraId="61F28D7A" w14:textId="77777777" w:rsidR="00110027" w:rsidRPr="00110027" w:rsidRDefault="00110027" w:rsidP="003311AF">
            <w:pPr>
              <w:rPr>
                <w:b/>
              </w:rPr>
            </w:pPr>
          </w:p>
          <w:p w14:paraId="312A5ED5" w14:textId="77777777" w:rsidR="003311AF" w:rsidRPr="00110027" w:rsidRDefault="003311AF" w:rsidP="003311AF">
            <w:pPr>
              <w:rPr>
                <w:b/>
              </w:rPr>
            </w:pPr>
            <w:r w:rsidRPr="00110027">
              <w:rPr>
                <w:b/>
              </w:rPr>
              <w:t>From the Home/Shop page, click on the ‘Forms’ hyperlink</w:t>
            </w:r>
          </w:p>
          <w:p w14:paraId="4184DF3B" w14:textId="77777777" w:rsidR="003311AF" w:rsidRPr="00110027" w:rsidRDefault="003311AF" w:rsidP="003311AF">
            <w:pPr>
              <w:rPr>
                <w:b/>
              </w:rPr>
            </w:pPr>
          </w:p>
        </w:tc>
      </w:tr>
      <w:tr w:rsidR="003311AF" w14:paraId="7A4D06D1" w14:textId="77777777" w:rsidTr="00110027">
        <w:tc>
          <w:tcPr>
            <w:tcW w:w="10615" w:type="dxa"/>
          </w:tcPr>
          <w:p w14:paraId="139F6557" w14:textId="77777777" w:rsidR="003311AF" w:rsidRDefault="003311AF" w:rsidP="003311AF">
            <w:pPr>
              <w:rPr>
                <w:noProof/>
              </w:rPr>
            </w:pPr>
          </w:p>
          <w:p w14:paraId="64FF7340" w14:textId="63593286" w:rsidR="003311AF" w:rsidRDefault="001F1B71" w:rsidP="003311AF">
            <w:r>
              <w:rPr>
                <w:noProof/>
              </w:rPr>
              <w:drawing>
                <wp:inline distT="0" distB="0" distL="0" distR="0" wp14:anchorId="6FF439C9" wp14:editId="77D43AF8">
                  <wp:extent cx="6057523" cy="37433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64502" cy="3747638"/>
                          </a:xfrm>
                          <a:prstGeom prst="rect">
                            <a:avLst/>
                          </a:prstGeom>
                        </pic:spPr>
                      </pic:pic>
                    </a:graphicData>
                  </a:graphic>
                </wp:inline>
              </w:drawing>
            </w:r>
          </w:p>
          <w:p w14:paraId="36F54461" w14:textId="77777777" w:rsidR="003311AF" w:rsidRDefault="003311AF" w:rsidP="003311AF"/>
        </w:tc>
      </w:tr>
      <w:tr w:rsidR="003311AF" w14:paraId="19FFECB8" w14:textId="77777777" w:rsidTr="00110027">
        <w:tc>
          <w:tcPr>
            <w:tcW w:w="10615" w:type="dxa"/>
          </w:tcPr>
          <w:p w14:paraId="780B6800" w14:textId="77777777" w:rsidR="00110027" w:rsidRPr="00110027" w:rsidRDefault="00110027" w:rsidP="003311AF">
            <w:pPr>
              <w:rPr>
                <w:b/>
              </w:rPr>
            </w:pPr>
          </w:p>
          <w:p w14:paraId="68A1AD60" w14:textId="1024E030" w:rsidR="003311AF" w:rsidRPr="00110027" w:rsidRDefault="003311AF" w:rsidP="003311AF">
            <w:pPr>
              <w:rPr>
                <w:b/>
              </w:rPr>
            </w:pPr>
            <w:r w:rsidRPr="00110027">
              <w:rPr>
                <w:b/>
              </w:rPr>
              <w:t>Click on ‘Medical School Direct Payment Form’</w:t>
            </w:r>
            <w:r w:rsidR="001F1B71">
              <w:rPr>
                <w:b/>
              </w:rPr>
              <w:t xml:space="preserve">.  Note:  The Special Handling version of the form should only be used when there </w:t>
            </w:r>
            <w:proofErr w:type="gramStart"/>
            <w:r w:rsidR="001F1B71">
              <w:rPr>
                <w:b/>
              </w:rPr>
              <w:t>are</w:t>
            </w:r>
            <w:proofErr w:type="gramEnd"/>
            <w:r w:rsidR="001F1B71">
              <w:rPr>
                <w:b/>
              </w:rPr>
              <w:t xml:space="preserve"> specific handling instructions </w:t>
            </w:r>
            <w:proofErr w:type="spellStart"/>
            <w:r w:rsidR="001F1B71">
              <w:rPr>
                <w:b/>
              </w:rPr>
              <w:t>eg</w:t>
            </w:r>
            <w:proofErr w:type="spellEnd"/>
            <w:r w:rsidR="001F1B71">
              <w:rPr>
                <w:b/>
              </w:rPr>
              <w:t xml:space="preserve">: Home Check, due now, etc.  </w:t>
            </w:r>
          </w:p>
          <w:p w14:paraId="1D8532F0" w14:textId="77777777" w:rsidR="00110027" w:rsidRPr="00110027" w:rsidRDefault="00110027" w:rsidP="003311AF">
            <w:pPr>
              <w:rPr>
                <w:b/>
              </w:rPr>
            </w:pPr>
          </w:p>
        </w:tc>
      </w:tr>
      <w:tr w:rsidR="003311AF" w14:paraId="72AF60EF" w14:textId="77777777" w:rsidTr="00110027">
        <w:tc>
          <w:tcPr>
            <w:tcW w:w="10615" w:type="dxa"/>
          </w:tcPr>
          <w:p w14:paraId="0A2905EB" w14:textId="77777777" w:rsidR="003311AF" w:rsidRDefault="003311AF" w:rsidP="003311AF">
            <w:pPr>
              <w:rPr>
                <w:noProof/>
              </w:rPr>
            </w:pPr>
          </w:p>
          <w:p w14:paraId="62D4CF40" w14:textId="2B149812" w:rsidR="003311AF" w:rsidRDefault="001F1B71" w:rsidP="003311AF">
            <w:r>
              <w:rPr>
                <w:noProof/>
              </w:rPr>
              <w:drawing>
                <wp:inline distT="0" distB="0" distL="0" distR="0" wp14:anchorId="501AB76A" wp14:editId="4B5E2BE7">
                  <wp:extent cx="5464617" cy="27717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79591" cy="2779370"/>
                          </a:xfrm>
                          <a:prstGeom prst="rect">
                            <a:avLst/>
                          </a:prstGeom>
                        </pic:spPr>
                      </pic:pic>
                    </a:graphicData>
                  </a:graphic>
                </wp:inline>
              </w:drawing>
            </w:r>
          </w:p>
          <w:p w14:paraId="191FC403" w14:textId="77777777" w:rsidR="003311AF" w:rsidRDefault="003311AF" w:rsidP="003311AF"/>
        </w:tc>
      </w:tr>
    </w:tbl>
    <w:p w14:paraId="4D26935B" w14:textId="77777777" w:rsidR="003311AF" w:rsidRDefault="003311AF">
      <w:r>
        <w:br w:type="page"/>
      </w:r>
    </w:p>
    <w:tbl>
      <w:tblPr>
        <w:tblStyle w:val="TableGrid"/>
        <w:tblW w:w="0" w:type="auto"/>
        <w:tblLook w:val="04A0" w:firstRow="1" w:lastRow="0" w:firstColumn="1" w:lastColumn="0" w:noHBand="0" w:noVBand="1"/>
      </w:tblPr>
      <w:tblGrid>
        <w:gridCol w:w="10506"/>
        <w:gridCol w:w="284"/>
      </w:tblGrid>
      <w:tr w:rsidR="003311AF" w:rsidRPr="00B65957" w14:paraId="3D03D07E" w14:textId="77777777" w:rsidTr="000F65DF">
        <w:trPr>
          <w:gridAfter w:val="1"/>
          <w:wAfter w:w="284" w:type="dxa"/>
        </w:trPr>
        <w:tc>
          <w:tcPr>
            <w:tcW w:w="10506" w:type="dxa"/>
          </w:tcPr>
          <w:p w14:paraId="5BEFDE80" w14:textId="77777777" w:rsidR="00110027" w:rsidRPr="00B65957" w:rsidRDefault="00110027" w:rsidP="003311AF">
            <w:pPr>
              <w:rPr>
                <w:b/>
              </w:rPr>
            </w:pPr>
          </w:p>
          <w:p w14:paraId="1C37C98A" w14:textId="77777777" w:rsidR="003311AF" w:rsidRPr="00B65957" w:rsidRDefault="003311AF" w:rsidP="003311AF">
            <w:pPr>
              <w:rPr>
                <w:b/>
              </w:rPr>
            </w:pPr>
            <w:r w:rsidRPr="00B65957">
              <w:rPr>
                <w:b/>
              </w:rPr>
              <w:t xml:space="preserve">Choose the radio button for </w:t>
            </w:r>
            <w:r w:rsidR="00AC7A0A">
              <w:rPr>
                <w:b/>
              </w:rPr>
              <w:t>honorarium</w:t>
            </w:r>
            <w:r w:rsidR="00151B61">
              <w:rPr>
                <w:b/>
              </w:rPr>
              <w:t xml:space="preserve"> in</w:t>
            </w:r>
            <w:r w:rsidRPr="00B65957">
              <w:rPr>
                <w:b/>
              </w:rPr>
              <w:t xml:space="preserve"> the Purchase Category section</w:t>
            </w:r>
          </w:p>
          <w:p w14:paraId="233B8256" w14:textId="77777777" w:rsidR="00110027" w:rsidRPr="00B65957" w:rsidRDefault="00110027" w:rsidP="003311AF">
            <w:pPr>
              <w:rPr>
                <w:b/>
              </w:rPr>
            </w:pPr>
          </w:p>
        </w:tc>
      </w:tr>
      <w:tr w:rsidR="003311AF" w14:paraId="188936D0" w14:textId="77777777" w:rsidTr="000F65DF">
        <w:trPr>
          <w:gridAfter w:val="1"/>
          <w:wAfter w:w="284" w:type="dxa"/>
        </w:trPr>
        <w:tc>
          <w:tcPr>
            <w:tcW w:w="10506" w:type="dxa"/>
          </w:tcPr>
          <w:p w14:paraId="566254E7" w14:textId="77777777" w:rsidR="00110027" w:rsidRDefault="00110027" w:rsidP="003311AF"/>
          <w:p w14:paraId="156007AC" w14:textId="77777777" w:rsidR="003311AF" w:rsidRDefault="00EF47DD" w:rsidP="003311AF">
            <w:r>
              <w:rPr>
                <w:noProof/>
              </w:rPr>
              <w:drawing>
                <wp:inline distT="0" distB="0" distL="0" distR="0" wp14:anchorId="01A4EA2E" wp14:editId="13C4A0C7">
                  <wp:extent cx="2581275" cy="329129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97023" cy="3311372"/>
                          </a:xfrm>
                          <a:prstGeom prst="rect">
                            <a:avLst/>
                          </a:prstGeom>
                        </pic:spPr>
                      </pic:pic>
                    </a:graphicData>
                  </a:graphic>
                </wp:inline>
              </w:drawing>
            </w:r>
          </w:p>
          <w:p w14:paraId="20131E96" w14:textId="77777777" w:rsidR="00DA6AB6" w:rsidRDefault="00DA6AB6" w:rsidP="003311AF"/>
        </w:tc>
      </w:tr>
      <w:tr w:rsidR="003311AF" w14:paraId="3F0EFB63" w14:textId="77777777" w:rsidTr="00110027">
        <w:trPr>
          <w:gridAfter w:val="1"/>
          <w:wAfter w:w="284" w:type="dxa"/>
        </w:trPr>
        <w:tc>
          <w:tcPr>
            <w:tcW w:w="10506" w:type="dxa"/>
          </w:tcPr>
          <w:p w14:paraId="630886A1" w14:textId="77777777" w:rsidR="00110027" w:rsidRDefault="00110027" w:rsidP="003311AF"/>
          <w:p w14:paraId="1C8C14AE" w14:textId="77777777" w:rsidR="006A6ABE" w:rsidRDefault="003311AF" w:rsidP="003311AF">
            <w:pPr>
              <w:rPr>
                <w:b/>
              </w:rPr>
            </w:pPr>
            <w:r w:rsidRPr="00B65957">
              <w:rPr>
                <w:b/>
              </w:rPr>
              <w:t>add the Date</w:t>
            </w:r>
            <w:r w:rsidR="00151B61">
              <w:rPr>
                <w:b/>
              </w:rPr>
              <w:t xml:space="preserve"> of the speaking engagement as the invoice date</w:t>
            </w:r>
            <w:r w:rsidR="006A6ABE">
              <w:rPr>
                <w:b/>
              </w:rPr>
              <w:t xml:space="preserve"> </w:t>
            </w:r>
          </w:p>
          <w:p w14:paraId="79B73B3D" w14:textId="37F97946" w:rsidR="006A6ABE" w:rsidRDefault="006A6ABE" w:rsidP="003311AF">
            <w:pPr>
              <w:rPr>
                <w:b/>
              </w:rPr>
            </w:pPr>
            <w:r>
              <w:rPr>
                <w:b/>
              </w:rPr>
              <w:t>add the</w:t>
            </w:r>
            <w:r w:rsidR="003311AF" w:rsidRPr="00B65957">
              <w:rPr>
                <w:b/>
              </w:rPr>
              <w:t xml:space="preserve"> Supplier Invoice</w:t>
            </w:r>
            <w:r w:rsidR="002E72DD">
              <w:rPr>
                <w:b/>
              </w:rPr>
              <w:t xml:space="preserve"> </w:t>
            </w:r>
            <w:r w:rsidR="004C3163">
              <w:rPr>
                <w:b/>
              </w:rPr>
              <w:t>#</w:t>
            </w:r>
          </w:p>
          <w:p w14:paraId="52D037CE" w14:textId="77777777" w:rsidR="006A6ABE" w:rsidRPr="00F16C73" w:rsidRDefault="006A6ABE" w:rsidP="006A6ABE">
            <w:pPr>
              <w:jc w:val="center"/>
              <w:rPr>
                <w:b/>
                <w:i/>
                <w:iCs/>
                <w:color w:val="FF0000"/>
              </w:rPr>
            </w:pPr>
            <w:r w:rsidRPr="00F16C73">
              <w:rPr>
                <w:b/>
              </w:rPr>
              <w:t xml:space="preserve">* </w:t>
            </w:r>
            <w:r>
              <w:rPr>
                <w:b/>
              </w:rPr>
              <w:t>The invoice number should be inputted on</w:t>
            </w:r>
            <w:r w:rsidRPr="00F16C73">
              <w:rPr>
                <w:b/>
              </w:rPr>
              <w:t xml:space="preserve"> the DP Form as follows</w:t>
            </w:r>
          </w:p>
          <w:p w14:paraId="18F9BD45" w14:textId="77777777" w:rsidR="006A6ABE" w:rsidRPr="00F16C73" w:rsidRDefault="006A6ABE" w:rsidP="006A6ABE">
            <w:pPr>
              <w:jc w:val="center"/>
              <w:rPr>
                <w:i/>
                <w:iCs/>
                <w:color w:val="FF0000"/>
              </w:rPr>
            </w:pPr>
            <w:r>
              <w:rPr>
                <w:color w:val="FF0000"/>
              </w:rPr>
              <w:t xml:space="preserve">MAWH followed by the date </w:t>
            </w:r>
            <w:r w:rsidRPr="00F16C73">
              <w:rPr>
                <w:color w:val="FF0000"/>
              </w:rPr>
              <w:t>(see example</w:t>
            </w:r>
            <w:r>
              <w:rPr>
                <w:color w:val="FF0000"/>
              </w:rPr>
              <w:t xml:space="preserve"> below</w:t>
            </w:r>
            <w:r w:rsidRPr="00F16C73">
              <w:rPr>
                <w:color w:val="FF0000"/>
              </w:rPr>
              <w:t>)</w:t>
            </w:r>
          </w:p>
          <w:p w14:paraId="3FDEB4F7" w14:textId="77777777" w:rsidR="006A6ABE" w:rsidRPr="00F16C73" w:rsidRDefault="006A6ABE" w:rsidP="006A6ABE">
            <w:pPr>
              <w:jc w:val="center"/>
            </w:pPr>
            <w:r>
              <w:rPr>
                <w:i/>
                <w:iCs/>
                <w:color w:val="FF0000"/>
              </w:rPr>
              <w:t xml:space="preserve">Speaking date of 12/14/2018 </w:t>
            </w:r>
            <w:r w:rsidRPr="00F16C73">
              <w:rPr>
                <w:i/>
                <w:iCs/>
                <w:color w:val="FF0000"/>
              </w:rPr>
              <w:t>should be processed as follows (</w:t>
            </w:r>
            <w:r>
              <w:rPr>
                <w:i/>
                <w:iCs/>
                <w:color w:val="FF0000"/>
              </w:rPr>
              <w:t>MAWH121418</w:t>
            </w:r>
            <w:r w:rsidRPr="00F16C73">
              <w:rPr>
                <w:i/>
                <w:iCs/>
                <w:color w:val="FF0000"/>
              </w:rPr>
              <w:t>)</w:t>
            </w:r>
          </w:p>
          <w:p w14:paraId="7B7A0DBA" w14:textId="71B93D58" w:rsidR="00F16C73" w:rsidRDefault="006A6ABE" w:rsidP="003311AF">
            <w:pPr>
              <w:rPr>
                <w:b/>
              </w:rPr>
            </w:pPr>
            <w:r>
              <w:rPr>
                <w:b/>
              </w:rPr>
              <w:t>add the</w:t>
            </w:r>
            <w:r w:rsidR="003311AF" w:rsidRPr="00B65957">
              <w:rPr>
                <w:b/>
              </w:rPr>
              <w:t xml:space="preserve"> Vendor Name.  Note – after typing the 1</w:t>
            </w:r>
            <w:r w:rsidR="003311AF" w:rsidRPr="00B65957">
              <w:rPr>
                <w:b/>
                <w:vertAlign w:val="superscript"/>
              </w:rPr>
              <w:t>st</w:t>
            </w:r>
            <w:r w:rsidR="003311AF" w:rsidRPr="00B65957">
              <w:rPr>
                <w:b/>
              </w:rPr>
              <w:t xml:space="preserve"> 3 letters, BuyWays will begin displaying a list to choose from.</w:t>
            </w:r>
            <w:r w:rsidR="00DA6AB6" w:rsidRPr="00B65957">
              <w:rPr>
                <w:b/>
              </w:rPr>
              <w:t xml:space="preserve">  The vendor address information will auto populate from the vendor name chosen.</w:t>
            </w:r>
            <w:r w:rsidR="00F14E4C">
              <w:rPr>
                <w:b/>
              </w:rPr>
              <w:t xml:space="preserve"> Please be sure it is the address the speaker gave you. </w:t>
            </w:r>
            <w:r w:rsidR="00745AA5">
              <w:rPr>
                <w:b/>
              </w:rPr>
              <w:t xml:space="preserve">If </w:t>
            </w:r>
            <w:r>
              <w:rPr>
                <w:b/>
              </w:rPr>
              <w:t>the address you need is not available, please</w:t>
            </w:r>
            <w:r w:rsidR="00745AA5">
              <w:rPr>
                <w:b/>
              </w:rPr>
              <w:t xml:space="preserve"> request an updated W9 and send to A/P for processing prior to preparing the form. </w:t>
            </w:r>
          </w:p>
          <w:p w14:paraId="35D171FE" w14:textId="77777777" w:rsidR="004B1BF0" w:rsidRDefault="004B1BF0" w:rsidP="006A6ABE">
            <w:pPr>
              <w:jc w:val="center"/>
            </w:pPr>
          </w:p>
        </w:tc>
      </w:tr>
      <w:tr w:rsidR="003311AF" w14:paraId="396CDAA8" w14:textId="77777777" w:rsidTr="00110027">
        <w:trPr>
          <w:gridAfter w:val="1"/>
          <w:wAfter w:w="284" w:type="dxa"/>
        </w:trPr>
        <w:tc>
          <w:tcPr>
            <w:tcW w:w="10506" w:type="dxa"/>
          </w:tcPr>
          <w:p w14:paraId="3CCED4D7" w14:textId="77777777" w:rsidR="003311AF" w:rsidRDefault="003311AF" w:rsidP="003311AF"/>
          <w:p w14:paraId="65C807B5" w14:textId="574F12A8" w:rsidR="00DA6AB6" w:rsidRDefault="004E6A89" w:rsidP="003311AF">
            <w:r>
              <w:rPr>
                <w:noProof/>
              </w:rPr>
              <w:drawing>
                <wp:inline distT="0" distB="0" distL="0" distR="0" wp14:anchorId="0F8BA64E" wp14:editId="3BD75121">
                  <wp:extent cx="4886325" cy="266440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09188" cy="2676871"/>
                          </a:xfrm>
                          <a:prstGeom prst="rect">
                            <a:avLst/>
                          </a:prstGeom>
                        </pic:spPr>
                      </pic:pic>
                    </a:graphicData>
                  </a:graphic>
                </wp:inline>
              </w:drawing>
            </w:r>
          </w:p>
          <w:p w14:paraId="45DC8F28" w14:textId="77777777" w:rsidR="00DA6AB6" w:rsidRDefault="00DA6AB6" w:rsidP="003311AF"/>
        </w:tc>
      </w:tr>
      <w:tr w:rsidR="003311AF" w14:paraId="777D50DD" w14:textId="77777777" w:rsidTr="006A6ABE">
        <w:tc>
          <w:tcPr>
            <w:tcW w:w="10790" w:type="dxa"/>
            <w:gridSpan w:val="2"/>
          </w:tcPr>
          <w:p w14:paraId="3562BF29" w14:textId="4E502CD7" w:rsidR="00110027" w:rsidRPr="00B65957" w:rsidRDefault="00B65957" w:rsidP="003311AF">
            <w:pPr>
              <w:rPr>
                <w:b/>
              </w:rPr>
            </w:pPr>
            <w:r>
              <w:lastRenderedPageBreak/>
              <w:br w:type="page"/>
            </w:r>
          </w:p>
          <w:p w14:paraId="16AC449C" w14:textId="77777777" w:rsidR="00110027" w:rsidRDefault="00DA6AB6" w:rsidP="006A6ABE">
            <w:pPr>
              <w:rPr>
                <w:b/>
              </w:rPr>
            </w:pPr>
            <w:r w:rsidRPr="00B65957">
              <w:rPr>
                <w:b/>
              </w:rPr>
              <w:t>Add the Description</w:t>
            </w:r>
            <w:r w:rsidR="003C7F57">
              <w:rPr>
                <w:b/>
              </w:rPr>
              <w:t xml:space="preserve"> (speaker name/event)</w:t>
            </w:r>
            <w:r w:rsidRPr="00B65957">
              <w:rPr>
                <w:b/>
              </w:rPr>
              <w:t>, Qty (1) and Unit Price (</w:t>
            </w:r>
            <w:r w:rsidR="001C48AE">
              <w:rPr>
                <w:b/>
              </w:rPr>
              <w:t>honorarium</w:t>
            </w:r>
            <w:r w:rsidRPr="00B65957">
              <w:rPr>
                <w:b/>
              </w:rPr>
              <w:t xml:space="preserve"> amount</w:t>
            </w:r>
            <w:r w:rsidR="00EC524B" w:rsidRPr="00B65957">
              <w:rPr>
                <w:b/>
              </w:rPr>
              <w:t>) and</w:t>
            </w:r>
            <w:r w:rsidRPr="00B65957">
              <w:rPr>
                <w:b/>
              </w:rPr>
              <w:t xml:space="preserve"> select the commodity code from the </w:t>
            </w:r>
            <w:proofErr w:type="gramStart"/>
            <w:r w:rsidRPr="00B65957">
              <w:rPr>
                <w:b/>
              </w:rPr>
              <w:t>drop down</w:t>
            </w:r>
            <w:proofErr w:type="gramEnd"/>
            <w:r w:rsidRPr="00B65957">
              <w:rPr>
                <w:b/>
              </w:rPr>
              <w:t xml:space="preserve"> list</w:t>
            </w:r>
            <w:r w:rsidR="003C7F57">
              <w:rPr>
                <w:b/>
              </w:rPr>
              <w:t xml:space="preserve"> (Consulting Services, includes CFS)</w:t>
            </w:r>
            <w:r w:rsidRPr="00B65957">
              <w:rPr>
                <w:b/>
              </w:rPr>
              <w:t xml:space="preserve">.  </w:t>
            </w:r>
          </w:p>
          <w:p w14:paraId="13852F89" w14:textId="412DD760" w:rsidR="006A6ABE" w:rsidRPr="00B65957" w:rsidRDefault="006A6ABE" w:rsidP="006A6ABE">
            <w:pPr>
              <w:rPr>
                <w:b/>
              </w:rPr>
            </w:pPr>
          </w:p>
        </w:tc>
      </w:tr>
      <w:tr w:rsidR="003311AF" w14:paraId="3DC064F0" w14:textId="77777777" w:rsidTr="006A6ABE">
        <w:tc>
          <w:tcPr>
            <w:tcW w:w="10790" w:type="dxa"/>
            <w:gridSpan w:val="2"/>
          </w:tcPr>
          <w:p w14:paraId="1D943409" w14:textId="77777777" w:rsidR="003311AF" w:rsidRDefault="003311AF" w:rsidP="003311AF"/>
          <w:p w14:paraId="599CF996" w14:textId="0DA34F40" w:rsidR="00DA6AB6" w:rsidRDefault="003C7F57" w:rsidP="003311AF">
            <w:r>
              <w:rPr>
                <w:noProof/>
              </w:rPr>
              <w:drawing>
                <wp:inline distT="0" distB="0" distL="0" distR="0" wp14:anchorId="4D2412EE" wp14:editId="5F2A8D1A">
                  <wp:extent cx="6096000" cy="1651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31518" cy="1660619"/>
                          </a:xfrm>
                          <a:prstGeom prst="rect">
                            <a:avLst/>
                          </a:prstGeom>
                        </pic:spPr>
                      </pic:pic>
                    </a:graphicData>
                  </a:graphic>
                </wp:inline>
              </w:drawing>
            </w:r>
          </w:p>
          <w:p w14:paraId="761FD1CC" w14:textId="77777777" w:rsidR="00DA6AB6" w:rsidRDefault="00DA6AB6" w:rsidP="003311AF"/>
        </w:tc>
      </w:tr>
      <w:tr w:rsidR="003311AF" w14:paraId="75D99D53" w14:textId="77777777" w:rsidTr="006A6ABE">
        <w:tc>
          <w:tcPr>
            <w:tcW w:w="10790" w:type="dxa"/>
            <w:gridSpan w:val="2"/>
          </w:tcPr>
          <w:p w14:paraId="18ED1F56" w14:textId="77777777" w:rsidR="00110027" w:rsidRPr="00B65957" w:rsidRDefault="00110027" w:rsidP="003311AF">
            <w:pPr>
              <w:rPr>
                <w:b/>
              </w:rPr>
            </w:pPr>
          </w:p>
          <w:p w14:paraId="5BD7D90B" w14:textId="77777777" w:rsidR="003311AF" w:rsidRPr="00B65957" w:rsidRDefault="00DA6AB6" w:rsidP="003311AF">
            <w:pPr>
              <w:rPr>
                <w:b/>
              </w:rPr>
            </w:pPr>
            <w:r w:rsidRPr="00B65957">
              <w:rPr>
                <w:b/>
              </w:rPr>
              <w:t>Scroll to the top of the page and choose ‘Add and go to Cart’, the click ‘Go’</w:t>
            </w:r>
          </w:p>
          <w:p w14:paraId="02AE5AAF" w14:textId="77777777" w:rsidR="00110027" w:rsidRPr="00B65957" w:rsidRDefault="00110027" w:rsidP="003311AF">
            <w:pPr>
              <w:rPr>
                <w:b/>
              </w:rPr>
            </w:pPr>
          </w:p>
        </w:tc>
      </w:tr>
      <w:tr w:rsidR="00DA6AB6" w14:paraId="12FDC27E" w14:textId="77777777" w:rsidTr="006A6ABE">
        <w:tc>
          <w:tcPr>
            <w:tcW w:w="10790" w:type="dxa"/>
            <w:gridSpan w:val="2"/>
          </w:tcPr>
          <w:p w14:paraId="38756A5F" w14:textId="77777777" w:rsidR="00DA6AB6" w:rsidRDefault="00DA6AB6" w:rsidP="003311AF">
            <w:r>
              <w:rPr>
                <w:noProof/>
              </w:rPr>
              <w:drawing>
                <wp:inline distT="0" distB="0" distL="0" distR="0" wp14:anchorId="7BBBE60B" wp14:editId="78B5F5A7">
                  <wp:extent cx="4086225" cy="52725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03592" cy="529496"/>
                          </a:xfrm>
                          <a:prstGeom prst="rect">
                            <a:avLst/>
                          </a:prstGeom>
                        </pic:spPr>
                      </pic:pic>
                    </a:graphicData>
                  </a:graphic>
                </wp:inline>
              </w:drawing>
            </w:r>
          </w:p>
          <w:p w14:paraId="0B7E9A9A" w14:textId="77777777" w:rsidR="00DA6AB6" w:rsidRDefault="00DA6AB6" w:rsidP="003311AF"/>
        </w:tc>
      </w:tr>
      <w:tr w:rsidR="00DA6AB6" w14:paraId="72298DAA" w14:textId="77777777" w:rsidTr="00EC524B">
        <w:tc>
          <w:tcPr>
            <w:tcW w:w="10790" w:type="dxa"/>
            <w:gridSpan w:val="2"/>
          </w:tcPr>
          <w:p w14:paraId="23CBEB71" w14:textId="77777777" w:rsidR="00110027" w:rsidRDefault="00110027" w:rsidP="00DA6AB6"/>
          <w:p w14:paraId="6114233E" w14:textId="56BD8A9C" w:rsidR="00DA6AB6" w:rsidRPr="00B65957" w:rsidRDefault="00DA6AB6" w:rsidP="00DA6AB6">
            <w:pPr>
              <w:rPr>
                <w:b/>
              </w:rPr>
            </w:pPr>
            <w:r w:rsidRPr="00B65957">
              <w:rPr>
                <w:b/>
              </w:rPr>
              <w:t xml:space="preserve">A BuyWays cart will be displayed with your invoice information.  </w:t>
            </w:r>
          </w:p>
          <w:p w14:paraId="5C98EF84" w14:textId="77777777" w:rsidR="00110027" w:rsidRDefault="00110027" w:rsidP="00DA6AB6"/>
        </w:tc>
      </w:tr>
      <w:tr w:rsidR="00DA6AB6" w14:paraId="7E2E77B6" w14:textId="77777777" w:rsidTr="00EC524B">
        <w:tc>
          <w:tcPr>
            <w:tcW w:w="10790" w:type="dxa"/>
            <w:gridSpan w:val="2"/>
          </w:tcPr>
          <w:p w14:paraId="3F2CB67B" w14:textId="77777777" w:rsidR="00DA6AB6" w:rsidRDefault="00DA6AB6" w:rsidP="003311AF"/>
          <w:p w14:paraId="3161731D" w14:textId="51383B94" w:rsidR="00DA6AB6" w:rsidRDefault="00A2270B" w:rsidP="003311AF">
            <w:r>
              <w:rPr>
                <w:noProof/>
              </w:rPr>
              <w:drawing>
                <wp:inline distT="0" distB="0" distL="0" distR="0" wp14:anchorId="75528C8E" wp14:editId="7368D66B">
                  <wp:extent cx="5991225" cy="1400726"/>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31699" cy="1410189"/>
                          </a:xfrm>
                          <a:prstGeom prst="rect">
                            <a:avLst/>
                          </a:prstGeom>
                        </pic:spPr>
                      </pic:pic>
                    </a:graphicData>
                  </a:graphic>
                </wp:inline>
              </w:drawing>
            </w:r>
          </w:p>
          <w:p w14:paraId="0289DEA1" w14:textId="77777777" w:rsidR="00DA6AB6" w:rsidRDefault="00DA6AB6" w:rsidP="003311AF"/>
        </w:tc>
      </w:tr>
      <w:tr w:rsidR="00DA6AB6" w14:paraId="1F966B9B" w14:textId="77777777" w:rsidTr="00EC524B">
        <w:tc>
          <w:tcPr>
            <w:tcW w:w="10790" w:type="dxa"/>
            <w:gridSpan w:val="2"/>
          </w:tcPr>
          <w:p w14:paraId="57B38E49" w14:textId="77777777" w:rsidR="00110027" w:rsidRPr="00B65957" w:rsidRDefault="00110027" w:rsidP="003311AF">
            <w:pPr>
              <w:rPr>
                <w:b/>
              </w:rPr>
            </w:pPr>
          </w:p>
          <w:p w14:paraId="1E66592B" w14:textId="0F1A5196" w:rsidR="00DA6AB6" w:rsidRPr="00B65957" w:rsidRDefault="00DA6AB6" w:rsidP="003311AF">
            <w:pPr>
              <w:rPr>
                <w:b/>
              </w:rPr>
            </w:pPr>
            <w:r w:rsidRPr="00B65957">
              <w:rPr>
                <w:b/>
              </w:rPr>
              <w:t>Proceed to check out</w:t>
            </w:r>
            <w:r w:rsidR="006A6ABE">
              <w:rPr>
                <w:b/>
              </w:rPr>
              <w:t xml:space="preserve"> and process as a requisition</w:t>
            </w:r>
          </w:p>
          <w:p w14:paraId="57778782" w14:textId="77777777" w:rsidR="00110027" w:rsidRPr="00B65957" w:rsidRDefault="00110027" w:rsidP="003311AF">
            <w:pPr>
              <w:rPr>
                <w:b/>
              </w:rPr>
            </w:pPr>
          </w:p>
        </w:tc>
      </w:tr>
    </w:tbl>
    <w:p w14:paraId="34376014" w14:textId="77777777" w:rsidR="00B65957" w:rsidRDefault="00B65957">
      <w:r>
        <w:br w:type="page"/>
      </w:r>
    </w:p>
    <w:tbl>
      <w:tblPr>
        <w:tblStyle w:val="TableGrid"/>
        <w:tblW w:w="0" w:type="auto"/>
        <w:tblLayout w:type="fixed"/>
        <w:tblLook w:val="04A0" w:firstRow="1" w:lastRow="0" w:firstColumn="1" w:lastColumn="0" w:noHBand="0" w:noVBand="1"/>
      </w:tblPr>
      <w:tblGrid>
        <w:gridCol w:w="10615"/>
      </w:tblGrid>
      <w:tr w:rsidR="00DA6AB6" w14:paraId="7D15DC00" w14:textId="77777777" w:rsidTr="000F65DF">
        <w:tc>
          <w:tcPr>
            <w:tcW w:w="10615" w:type="dxa"/>
          </w:tcPr>
          <w:p w14:paraId="4B6DA579" w14:textId="77777777" w:rsidR="00110027" w:rsidRDefault="00110027" w:rsidP="003311AF"/>
          <w:p w14:paraId="4871F45D" w14:textId="77777777" w:rsidR="00DA6AB6" w:rsidRPr="00B65957" w:rsidRDefault="00C83BA2" w:rsidP="003311AF">
            <w:pPr>
              <w:rPr>
                <w:b/>
              </w:rPr>
            </w:pPr>
            <w:r w:rsidRPr="00B65957">
              <w:rPr>
                <w:b/>
              </w:rPr>
              <w:t>On the Accounting tab of the requisition, add your ST and Account Code.</w:t>
            </w:r>
          </w:p>
          <w:p w14:paraId="56B872B8" w14:textId="77777777" w:rsidR="00110027" w:rsidRDefault="00110027" w:rsidP="003311AF"/>
        </w:tc>
      </w:tr>
      <w:tr w:rsidR="00DA6AB6" w14:paraId="67BD4348" w14:textId="77777777" w:rsidTr="000F65DF">
        <w:tc>
          <w:tcPr>
            <w:tcW w:w="10615" w:type="dxa"/>
          </w:tcPr>
          <w:p w14:paraId="4AA5E010" w14:textId="77777777" w:rsidR="00DA6AB6" w:rsidRDefault="00DA6AB6" w:rsidP="003311AF"/>
          <w:p w14:paraId="5891AD96" w14:textId="3DE37EDA" w:rsidR="00C83BA2" w:rsidRDefault="001F1B71" w:rsidP="003311AF">
            <w:r>
              <w:rPr>
                <w:noProof/>
              </w:rPr>
              <w:drawing>
                <wp:inline distT="0" distB="0" distL="0" distR="0" wp14:anchorId="4590FC69" wp14:editId="0B61B182">
                  <wp:extent cx="5238750" cy="1838325"/>
                  <wp:effectExtent l="0" t="0" r="0" b="9525"/>
                  <wp:docPr id="11" name="Picture 11" descr="C:\Users\mathiasb\AppData\Local\Temp\SNAGHTML102ef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b\AppData\Local\Temp\SNAGHTML102ef37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1838325"/>
                          </a:xfrm>
                          <a:prstGeom prst="rect">
                            <a:avLst/>
                          </a:prstGeom>
                          <a:noFill/>
                          <a:ln>
                            <a:noFill/>
                          </a:ln>
                        </pic:spPr>
                      </pic:pic>
                    </a:graphicData>
                  </a:graphic>
                </wp:inline>
              </w:drawing>
            </w:r>
          </w:p>
        </w:tc>
      </w:tr>
      <w:tr w:rsidR="00DA6AB6" w14:paraId="523A0335" w14:textId="77777777" w:rsidTr="000F65DF">
        <w:tc>
          <w:tcPr>
            <w:tcW w:w="10615" w:type="dxa"/>
          </w:tcPr>
          <w:p w14:paraId="62CB21A8" w14:textId="77777777" w:rsidR="00DA6AB6" w:rsidRDefault="00DA6AB6" w:rsidP="003311AF"/>
          <w:p w14:paraId="25D71794" w14:textId="6CE7EAEA" w:rsidR="00110027" w:rsidRPr="00B65957" w:rsidRDefault="00110027" w:rsidP="003311AF">
            <w:pPr>
              <w:rPr>
                <w:b/>
              </w:rPr>
            </w:pPr>
            <w:r w:rsidRPr="00B65957">
              <w:rPr>
                <w:b/>
              </w:rPr>
              <w:t xml:space="preserve">On the ‘Internal Notes and Attachments’ tab of the requisition, click on ‘Add Attachment’ and upload a copy </w:t>
            </w:r>
            <w:r w:rsidR="006A0C15">
              <w:rPr>
                <w:b/>
              </w:rPr>
              <w:t>of the event flyer if one was described</w:t>
            </w:r>
            <w:r w:rsidRPr="00B65957">
              <w:rPr>
                <w:b/>
              </w:rPr>
              <w:t>.</w:t>
            </w:r>
          </w:p>
          <w:p w14:paraId="47B051AC" w14:textId="77777777" w:rsidR="00110027" w:rsidRDefault="00110027" w:rsidP="003311AF"/>
        </w:tc>
      </w:tr>
      <w:tr w:rsidR="00110027" w14:paraId="2A0A72CE" w14:textId="77777777" w:rsidTr="000F65DF">
        <w:tc>
          <w:tcPr>
            <w:tcW w:w="10615" w:type="dxa"/>
          </w:tcPr>
          <w:p w14:paraId="1699EC49" w14:textId="6B1CF8CC" w:rsidR="00110027" w:rsidRDefault="006A0C15" w:rsidP="003311AF">
            <w:r>
              <w:rPr>
                <w:noProof/>
              </w:rPr>
              <w:drawing>
                <wp:inline distT="0" distB="0" distL="0" distR="0" wp14:anchorId="51818BE4" wp14:editId="71E08550">
                  <wp:extent cx="6603365" cy="3011805"/>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03365" cy="3011805"/>
                          </a:xfrm>
                          <a:prstGeom prst="rect">
                            <a:avLst/>
                          </a:prstGeom>
                        </pic:spPr>
                      </pic:pic>
                    </a:graphicData>
                  </a:graphic>
                </wp:inline>
              </w:drawing>
            </w:r>
          </w:p>
        </w:tc>
      </w:tr>
    </w:tbl>
    <w:p w14:paraId="6DE30AD8" w14:textId="77777777" w:rsidR="00B65957" w:rsidRDefault="00B65957">
      <w:r>
        <w:br w:type="page"/>
      </w:r>
    </w:p>
    <w:tbl>
      <w:tblPr>
        <w:tblStyle w:val="TableGrid"/>
        <w:tblW w:w="0" w:type="auto"/>
        <w:tblLook w:val="04A0" w:firstRow="1" w:lastRow="0" w:firstColumn="1" w:lastColumn="0" w:noHBand="0" w:noVBand="1"/>
      </w:tblPr>
      <w:tblGrid>
        <w:gridCol w:w="10615"/>
      </w:tblGrid>
      <w:tr w:rsidR="00B65957" w14:paraId="620BB198" w14:textId="77777777" w:rsidTr="000F65DF">
        <w:tc>
          <w:tcPr>
            <w:tcW w:w="10615" w:type="dxa"/>
          </w:tcPr>
          <w:p w14:paraId="3A2401A5" w14:textId="77777777" w:rsidR="00B65957" w:rsidRPr="00B65957" w:rsidRDefault="00B65957" w:rsidP="003311AF">
            <w:pPr>
              <w:rPr>
                <w:b/>
                <w:noProof/>
              </w:rPr>
            </w:pPr>
          </w:p>
          <w:p w14:paraId="125FF67A" w14:textId="77777777" w:rsidR="00B65957" w:rsidRPr="00B65957" w:rsidRDefault="00B65957" w:rsidP="003311AF">
            <w:pPr>
              <w:rPr>
                <w:b/>
                <w:noProof/>
              </w:rPr>
            </w:pPr>
            <w:r w:rsidRPr="00B65957">
              <w:rPr>
                <w:b/>
                <w:noProof/>
              </w:rPr>
              <w:t>Click on ‘Select Files’ and browse for your file, or drag your file from your desktop to the box for upload</w:t>
            </w:r>
          </w:p>
          <w:p w14:paraId="067F7081" w14:textId="77777777" w:rsidR="00B65957" w:rsidRPr="00B65957" w:rsidRDefault="00B65957" w:rsidP="003311AF">
            <w:pPr>
              <w:rPr>
                <w:b/>
                <w:noProof/>
              </w:rPr>
            </w:pPr>
          </w:p>
        </w:tc>
      </w:tr>
      <w:tr w:rsidR="00110027" w14:paraId="6CE7F775" w14:textId="77777777" w:rsidTr="000F65DF">
        <w:tc>
          <w:tcPr>
            <w:tcW w:w="10615" w:type="dxa"/>
          </w:tcPr>
          <w:p w14:paraId="75A8FEEA" w14:textId="77777777" w:rsidR="0067542D" w:rsidRDefault="0067542D" w:rsidP="003311AF"/>
          <w:p w14:paraId="6F484A05" w14:textId="77777777" w:rsidR="00110027" w:rsidRDefault="00110027" w:rsidP="003311AF">
            <w:r>
              <w:rPr>
                <w:noProof/>
              </w:rPr>
              <w:drawing>
                <wp:inline distT="0" distB="0" distL="0" distR="0" wp14:anchorId="371C6642" wp14:editId="578BB4BD">
                  <wp:extent cx="4244009" cy="2395573"/>
                  <wp:effectExtent l="0" t="0" r="444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56814" cy="2402801"/>
                          </a:xfrm>
                          <a:prstGeom prst="rect">
                            <a:avLst/>
                          </a:prstGeom>
                        </pic:spPr>
                      </pic:pic>
                    </a:graphicData>
                  </a:graphic>
                </wp:inline>
              </w:drawing>
            </w:r>
          </w:p>
          <w:p w14:paraId="434C9B20" w14:textId="77777777" w:rsidR="0067542D" w:rsidRDefault="0067542D" w:rsidP="003311AF"/>
        </w:tc>
      </w:tr>
      <w:tr w:rsidR="00110027" w14:paraId="351D3F64" w14:textId="77777777" w:rsidTr="000F65DF">
        <w:tc>
          <w:tcPr>
            <w:tcW w:w="10615" w:type="dxa"/>
          </w:tcPr>
          <w:p w14:paraId="1A0D45BB" w14:textId="77777777" w:rsidR="00110027" w:rsidRDefault="00110027" w:rsidP="00110027"/>
          <w:p w14:paraId="0A38E516" w14:textId="77777777" w:rsidR="00110027" w:rsidRPr="00B65957" w:rsidRDefault="00110027" w:rsidP="00110027">
            <w:pPr>
              <w:rPr>
                <w:b/>
              </w:rPr>
            </w:pPr>
            <w:r w:rsidRPr="00B65957">
              <w:rPr>
                <w:b/>
              </w:rPr>
              <w:t>Go to the ‘Final Review’ tab and submit the requisition.  Direct Pay requisitions will go to workflow for approval – the same way other requisitions are approved</w:t>
            </w:r>
          </w:p>
          <w:p w14:paraId="43B941C7" w14:textId="77777777" w:rsidR="00110027" w:rsidRDefault="00110027" w:rsidP="00110027"/>
        </w:tc>
      </w:tr>
    </w:tbl>
    <w:p w14:paraId="3E15BFD6" w14:textId="77777777" w:rsidR="003311AF" w:rsidRDefault="003311AF" w:rsidP="003311AF"/>
    <w:p w14:paraId="636D4CC8" w14:textId="77777777" w:rsidR="003311AF" w:rsidRDefault="003311AF" w:rsidP="003311AF"/>
    <w:p w14:paraId="73277EE7" w14:textId="77777777" w:rsidR="003311AF" w:rsidRDefault="003311AF" w:rsidP="003311AF"/>
    <w:p w14:paraId="4D3C537C" w14:textId="77777777" w:rsidR="003311AF" w:rsidRDefault="003311AF" w:rsidP="003311AF"/>
    <w:p w14:paraId="1E5BA7B9" w14:textId="77777777" w:rsidR="0067542D" w:rsidRDefault="0067542D">
      <w:r>
        <w:br w:type="page"/>
      </w:r>
    </w:p>
    <w:p w14:paraId="3D3E185C" w14:textId="77777777" w:rsidR="003311AF" w:rsidRDefault="0047190B" w:rsidP="0047190B">
      <w:pPr>
        <w:pStyle w:val="Heading1"/>
      </w:pPr>
      <w:r>
        <w:lastRenderedPageBreak/>
        <w:t>Viewing your Voucher</w:t>
      </w:r>
    </w:p>
    <w:p w14:paraId="12394516" w14:textId="77777777" w:rsidR="0067542D" w:rsidRDefault="0067542D" w:rsidP="003311AF"/>
    <w:tbl>
      <w:tblPr>
        <w:tblStyle w:val="TableGrid"/>
        <w:tblW w:w="0" w:type="auto"/>
        <w:tblLook w:val="04A0" w:firstRow="1" w:lastRow="0" w:firstColumn="1" w:lastColumn="0" w:noHBand="0" w:noVBand="1"/>
      </w:tblPr>
      <w:tblGrid>
        <w:gridCol w:w="10790"/>
      </w:tblGrid>
      <w:tr w:rsidR="0067542D" w14:paraId="2FC749BA" w14:textId="77777777" w:rsidTr="0067542D">
        <w:tc>
          <w:tcPr>
            <w:tcW w:w="10790" w:type="dxa"/>
          </w:tcPr>
          <w:p w14:paraId="3A1C114B" w14:textId="77777777" w:rsidR="0067542D" w:rsidRDefault="0067542D" w:rsidP="003311AF">
            <w:r>
              <w:t>Your Direct Pay requisition will route through approvals, then create both a Purchase Order and the Voucher.  To view the voucher, go to the Purchase Order and click on the Invoices tab.  You can view the Supplier Invoice number you entered and see the payment status.  Click on the Voucher Number hyperlink to go to the voucher page.</w:t>
            </w:r>
          </w:p>
          <w:p w14:paraId="61D03BD7" w14:textId="77777777" w:rsidR="0067542D" w:rsidRDefault="0067542D" w:rsidP="003311AF"/>
          <w:p w14:paraId="0C949FE5" w14:textId="67E25429" w:rsidR="0067542D" w:rsidRDefault="001F1B71" w:rsidP="003311AF">
            <w:r>
              <w:rPr>
                <w:noProof/>
              </w:rPr>
              <w:drawing>
                <wp:inline distT="0" distB="0" distL="0" distR="0" wp14:anchorId="1EE12756" wp14:editId="5812E4DA">
                  <wp:extent cx="6515100" cy="1905000"/>
                  <wp:effectExtent l="0" t="0" r="0" b="0"/>
                  <wp:docPr id="8" name="Picture 8" descr="C:\Users\mathiasb\AppData\Local\Temp\SNAGHTML102c5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iasb\AppData\Local\Temp\SNAGHTML102c565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5100" cy="1905000"/>
                          </a:xfrm>
                          <a:prstGeom prst="rect">
                            <a:avLst/>
                          </a:prstGeom>
                          <a:noFill/>
                          <a:ln>
                            <a:noFill/>
                          </a:ln>
                        </pic:spPr>
                      </pic:pic>
                    </a:graphicData>
                  </a:graphic>
                </wp:inline>
              </w:drawing>
            </w:r>
          </w:p>
          <w:p w14:paraId="3CC6C02D" w14:textId="77777777" w:rsidR="0067542D" w:rsidRDefault="0067542D" w:rsidP="003311AF"/>
        </w:tc>
      </w:tr>
      <w:tr w:rsidR="0067542D" w14:paraId="093368A7" w14:textId="77777777" w:rsidTr="0067542D">
        <w:tc>
          <w:tcPr>
            <w:tcW w:w="10790" w:type="dxa"/>
          </w:tcPr>
          <w:p w14:paraId="0B643413" w14:textId="77777777" w:rsidR="0067542D" w:rsidRDefault="0067542D" w:rsidP="003311AF">
            <w:r>
              <w:t>From the voucher, you can view the payment information and open a copy of the invoice:</w:t>
            </w:r>
          </w:p>
          <w:p w14:paraId="1E2E65AA" w14:textId="77777777" w:rsidR="0067542D" w:rsidRDefault="0067542D" w:rsidP="003311AF"/>
          <w:p w14:paraId="74FEFD67" w14:textId="18773368" w:rsidR="0067542D" w:rsidRDefault="001F1B71" w:rsidP="003311AF">
            <w:r>
              <w:rPr>
                <w:noProof/>
              </w:rPr>
              <w:drawing>
                <wp:inline distT="0" distB="0" distL="0" distR="0" wp14:anchorId="351DF1F4" wp14:editId="29F433E2">
                  <wp:extent cx="6572250" cy="3990975"/>
                  <wp:effectExtent l="0" t="0" r="0" b="9525"/>
                  <wp:docPr id="9" name="Picture 9" descr="C:\Users\mathiasb\AppData\Local\Temp\SNAGHTML102d54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hiasb\AppData\Local\Temp\SNAGHTML102d546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0" cy="3990975"/>
                          </a:xfrm>
                          <a:prstGeom prst="rect">
                            <a:avLst/>
                          </a:prstGeom>
                          <a:noFill/>
                          <a:ln>
                            <a:noFill/>
                          </a:ln>
                        </pic:spPr>
                      </pic:pic>
                    </a:graphicData>
                  </a:graphic>
                </wp:inline>
              </w:drawing>
            </w:r>
          </w:p>
          <w:p w14:paraId="754C3FAB" w14:textId="77777777" w:rsidR="0067542D" w:rsidRDefault="0067542D" w:rsidP="003311AF"/>
        </w:tc>
      </w:tr>
    </w:tbl>
    <w:p w14:paraId="144286F1" w14:textId="77777777" w:rsidR="0047190B" w:rsidRDefault="0047190B">
      <w:r>
        <w:br w:type="page"/>
      </w:r>
    </w:p>
    <w:tbl>
      <w:tblPr>
        <w:tblStyle w:val="TableGrid"/>
        <w:tblW w:w="0" w:type="auto"/>
        <w:tblLook w:val="04A0" w:firstRow="1" w:lastRow="0" w:firstColumn="1" w:lastColumn="0" w:noHBand="0" w:noVBand="1"/>
      </w:tblPr>
      <w:tblGrid>
        <w:gridCol w:w="10790"/>
      </w:tblGrid>
      <w:tr w:rsidR="0067542D" w14:paraId="0E78D7BF" w14:textId="77777777" w:rsidTr="0067542D">
        <w:tc>
          <w:tcPr>
            <w:tcW w:w="10790" w:type="dxa"/>
          </w:tcPr>
          <w:p w14:paraId="573F8ED6" w14:textId="77777777" w:rsidR="0067542D" w:rsidRDefault="0067542D" w:rsidP="003311AF">
            <w:r>
              <w:lastRenderedPageBreak/>
              <w:t xml:space="preserve">If you only have an invoice number, you can search for it by using the </w:t>
            </w:r>
            <w:r w:rsidR="0047190B">
              <w:t>Search function in the upper right corner</w:t>
            </w:r>
          </w:p>
          <w:p w14:paraId="3C5785ED" w14:textId="77777777" w:rsidR="0047190B" w:rsidRDefault="0047190B" w:rsidP="003311AF"/>
          <w:p w14:paraId="04B9BB4E" w14:textId="278033C7" w:rsidR="0047190B" w:rsidRDefault="001F1B71" w:rsidP="003311AF">
            <w:r>
              <w:rPr>
                <w:noProof/>
              </w:rPr>
              <w:drawing>
                <wp:inline distT="0" distB="0" distL="0" distR="0" wp14:anchorId="38CFCFDB" wp14:editId="1A40155C">
                  <wp:extent cx="6372225" cy="1362075"/>
                  <wp:effectExtent l="0" t="0" r="9525" b="9525"/>
                  <wp:docPr id="10" name="Picture 10" descr="C:\Users\mathiasb\AppData\Local\Temp\SNAGHTML102e22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hiasb\AppData\Local\Temp\SNAGHTML102e22d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72225" cy="1362075"/>
                          </a:xfrm>
                          <a:prstGeom prst="rect">
                            <a:avLst/>
                          </a:prstGeom>
                          <a:noFill/>
                          <a:ln>
                            <a:noFill/>
                          </a:ln>
                        </pic:spPr>
                      </pic:pic>
                    </a:graphicData>
                  </a:graphic>
                </wp:inline>
              </w:drawing>
            </w:r>
          </w:p>
          <w:p w14:paraId="64534985" w14:textId="77777777" w:rsidR="0047190B" w:rsidRDefault="0047190B" w:rsidP="003311AF"/>
          <w:p w14:paraId="6A385745" w14:textId="77777777" w:rsidR="0067542D" w:rsidRDefault="0067542D" w:rsidP="003311AF"/>
        </w:tc>
      </w:tr>
    </w:tbl>
    <w:p w14:paraId="4CF98085" w14:textId="77777777" w:rsidR="0067542D" w:rsidRPr="003311AF" w:rsidRDefault="0067542D" w:rsidP="003311AF"/>
    <w:sectPr w:rsidR="0067542D" w:rsidRPr="003311AF" w:rsidSect="004B1BF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7566803E-D3FD-4917-8040-101472F46A52}"/>
  </w:font>
  <w:font w:name="Times New Roman">
    <w:panose1 w:val="02020603050405020304"/>
    <w:charset w:val="00"/>
    <w:family w:val="roman"/>
    <w:pitch w:val="variable"/>
    <w:sig w:usb0="E0002EFF" w:usb1="C000785B" w:usb2="00000009" w:usb3="00000000" w:csb0="000001FF" w:csb1="00000000"/>
    <w:embedRegular r:id="rId2" w:fontKey="{FF18179C-FF65-4A11-9672-F229644A4289}"/>
    <w:embedBold r:id="rId3" w:fontKey="{C29729F5-0BB8-45E3-88D2-7598B024237A}"/>
    <w:embedItalic r:id="rId4" w:fontKey="{4ECD272D-7D69-4944-9C6D-9255D66A3E80}"/>
  </w:font>
  <w:font w:name="Courier New">
    <w:panose1 w:val="02070309020205020404"/>
    <w:charset w:val="00"/>
    <w:family w:val="modern"/>
    <w:pitch w:val="fixed"/>
    <w:sig w:usb0="E0002EFF" w:usb1="C0007843" w:usb2="00000009" w:usb3="00000000" w:csb0="000001FF" w:csb1="00000000"/>
    <w:embedRegular r:id="rId5" w:fontKey="{1CAE0139-013D-47E4-BEC5-244529A11C18}"/>
  </w:font>
  <w:font w:name="Wingdings">
    <w:panose1 w:val="05000000000000000000"/>
    <w:charset w:val="02"/>
    <w:family w:val="auto"/>
    <w:pitch w:val="variable"/>
    <w:sig w:usb0="00000000" w:usb1="10000000" w:usb2="00000000" w:usb3="00000000" w:csb0="80000000" w:csb1="00000000"/>
    <w:embedRegular r:id="rId6" w:fontKey="{D4D2773A-FEF3-4B99-A421-B65E1C271666}"/>
  </w:font>
  <w:font w:name="Calibri">
    <w:panose1 w:val="020F0502020204030204"/>
    <w:charset w:val="00"/>
    <w:family w:val="swiss"/>
    <w:pitch w:val="variable"/>
    <w:sig w:usb0="E0002AFF" w:usb1="C000247B" w:usb2="00000009" w:usb3="00000000" w:csb0="000001FF" w:csb1="00000000"/>
    <w:embedRegular r:id="rId7" w:fontKey="{19533C47-BEA0-460F-826F-9DEC6DD23D6A}"/>
    <w:embedBold r:id="rId8" w:fontKey="{26EC45A9-BC40-45AD-98BF-596B79C43001}"/>
    <w:embedItalic r:id="rId9" w:fontKey="{A318DA4E-9789-4F83-8699-EE2E645BC548}"/>
    <w:embedBoldItalic r:id="rId10" w:fontKey="{0F06445D-FD6D-4184-A8F2-6A97BF6926E1}"/>
  </w:font>
  <w:font w:name="Calibri Light">
    <w:panose1 w:val="020F0302020204030204"/>
    <w:charset w:val="00"/>
    <w:family w:val="swiss"/>
    <w:pitch w:val="variable"/>
    <w:sig w:usb0="E0002AFF" w:usb1="C000247B" w:usb2="00000009" w:usb3="00000000" w:csb0="000001FF" w:csb1="00000000"/>
    <w:embedRegular r:id="rId11" w:fontKey="{0EB165F1-6891-4CDC-9AB8-9407E1C39C20}"/>
    <w:embedBold r:id="rId12" w:fontKey="{554C14D2-1D33-40DE-ABFB-C48628476D54}"/>
  </w:font>
  <w:font w:name="Segoe UI">
    <w:panose1 w:val="020B0502040204020203"/>
    <w:charset w:val="00"/>
    <w:family w:val="swiss"/>
    <w:pitch w:val="variable"/>
    <w:sig w:usb0="E4002EFF" w:usb1="C000E47F" w:usb2="00000009" w:usb3="00000000" w:csb0="000001FF" w:csb1="00000000"/>
    <w:embedRegular r:id="rId13" w:fontKey="{0C442EBD-9893-4B14-A505-63EFDE1C11B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BF223B"/>
    <w:multiLevelType w:val="hybridMultilevel"/>
    <w:tmpl w:val="DC4E2382"/>
    <w:lvl w:ilvl="0" w:tplc="04090001">
      <w:start w:val="1"/>
      <w:numFmt w:val="bullet"/>
      <w:lvlText w:val=""/>
      <w:lvlJc w:val="left"/>
      <w:pPr>
        <w:tabs>
          <w:tab w:val="num" w:pos="1020"/>
        </w:tabs>
        <w:ind w:left="1020" w:hanging="360"/>
      </w:pPr>
      <w:rPr>
        <w:rFonts w:ascii="Symbol" w:hAnsi="Symbol" w:hint="default"/>
      </w:rPr>
    </w:lvl>
    <w:lvl w:ilvl="1" w:tplc="04090003">
      <w:start w:val="1"/>
      <w:numFmt w:val="bullet"/>
      <w:lvlText w:val="o"/>
      <w:lvlJc w:val="left"/>
      <w:pPr>
        <w:tabs>
          <w:tab w:val="num" w:pos="1740"/>
        </w:tabs>
        <w:ind w:left="1740" w:hanging="360"/>
      </w:pPr>
      <w:rPr>
        <w:rFonts w:ascii="Courier New" w:hAnsi="Courier New" w:cs="Courier New" w:hint="default"/>
      </w:rPr>
    </w:lvl>
    <w:lvl w:ilvl="2" w:tplc="04090005">
      <w:start w:val="1"/>
      <w:numFmt w:val="bullet"/>
      <w:lvlText w:val=""/>
      <w:lvlJc w:val="left"/>
      <w:pPr>
        <w:tabs>
          <w:tab w:val="num" w:pos="2460"/>
        </w:tabs>
        <w:ind w:left="2460" w:hanging="360"/>
      </w:pPr>
      <w:rPr>
        <w:rFonts w:ascii="Wingdings" w:hAnsi="Wingdings" w:hint="default"/>
      </w:rPr>
    </w:lvl>
    <w:lvl w:ilvl="3" w:tplc="04090001">
      <w:start w:val="1"/>
      <w:numFmt w:val="bullet"/>
      <w:lvlText w:val=""/>
      <w:lvlJc w:val="left"/>
      <w:pPr>
        <w:tabs>
          <w:tab w:val="num" w:pos="3180"/>
        </w:tabs>
        <w:ind w:left="3180" w:hanging="360"/>
      </w:pPr>
      <w:rPr>
        <w:rFonts w:ascii="Symbol" w:hAnsi="Symbol" w:hint="default"/>
      </w:rPr>
    </w:lvl>
    <w:lvl w:ilvl="4" w:tplc="04090003">
      <w:start w:val="1"/>
      <w:numFmt w:val="bullet"/>
      <w:lvlText w:val="o"/>
      <w:lvlJc w:val="left"/>
      <w:pPr>
        <w:tabs>
          <w:tab w:val="num" w:pos="3900"/>
        </w:tabs>
        <w:ind w:left="3900" w:hanging="360"/>
      </w:pPr>
      <w:rPr>
        <w:rFonts w:ascii="Courier New" w:hAnsi="Courier New" w:cs="Courier New" w:hint="default"/>
      </w:rPr>
    </w:lvl>
    <w:lvl w:ilvl="5" w:tplc="04090005">
      <w:start w:val="1"/>
      <w:numFmt w:val="bullet"/>
      <w:lvlText w:val=""/>
      <w:lvlJc w:val="left"/>
      <w:pPr>
        <w:tabs>
          <w:tab w:val="num" w:pos="4620"/>
        </w:tabs>
        <w:ind w:left="4620" w:hanging="360"/>
      </w:pPr>
      <w:rPr>
        <w:rFonts w:ascii="Wingdings" w:hAnsi="Wingdings" w:hint="default"/>
      </w:rPr>
    </w:lvl>
    <w:lvl w:ilvl="6" w:tplc="04090001">
      <w:start w:val="1"/>
      <w:numFmt w:val="bullet"/>
      <w:lvlText w:val=""/>
      <w:lvlJc w:val="left"/>
      <w:pPr>
        <w:tabs>
          <w:tab w:val="num" w:pos="5340"/>
        </w:tabs>
        <w:ind w:left="5340" w:hanging="360"/>
      </w:pPr>
      <w:rPr>
        <w:rFonts w:ascii="Symbol" w:hAnsi="Symbol" w:hint="default"/>
      </w:rPr>
    </w:lvl>
    <w:lvl w:ilvl="7" w:tplc="04090003">
      <w:start w:val="1"/>
      <w:numFmt w:val="bullet"/>
      <w:lvlText w:val="o"/>
      <w:lvlJc w:val="left"/>
      <w:pPr>
        <w:tabs>
          <w:tab w:val="num" w:pos="6060"/>
        </w:tabs>
        <w:ind w:left="6060" w:hanging="360"/>
      </w:pPr>
      <w:rPr>
        <w:rFonts w:ascii="Courier New" w:hAnsi="Courier New" w:cs="Courier New" w:hint="default"/>
      </w:rPr>
    </w:lvl>
    <w:lvl w:ilvl="8" w:tplc="04090005">
      <w:start w:val="1"/>
      <w:numFmt w:val="bullet"/>
      <w:lvlText w:val=""/>
      <w:lvlJc w:val="left"/>
      <w:pPr>
        <w:tabs>
          <w:tab w:val="num" w:pos="6780"/>
        </w:tabs>
        <w:ind w:left="67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1AF"/>
    <w:rsid w:val="000004A8"/>
    <w:rsid w:val="000F65DF"/>
    <w:rsid w:val="00110027"/>
    <w:rsid w:val="00151B61"/>
    <w:rsid w:val="001C48AE"/>
    <w:rsid w:val="001F1B71"/>
    <w:rsid w:val="002E72DD"/>
    <w:rsid w:val="003311AF"/>
    <w:rsid w:val="003C7F57"/>
    <w:rsid w:val="0047190B"/>
    <w:rsid w:val="004B1BF0"/>
    <w:rsid w:val="004C3163"/>
    <w:rsid w:val="004E6A89"/>
    <w:rsid w:val="006736B8"/>
    <w:rsid w:val="0067542D"/>
    <w:rsid w:val="006A0C15"/>
    <w:rsid w:val="006A6ABE"/>
    <w:rsid w:val="00745AA5"/>
    <w:rsid w:val="007D3B7B"/>
    <w:rsid w:val="009C50AC"/>
    <w:rsid w:val="00A2270B"/>
    <w:rsid w:val="00AC7A0A"/>
    <w:rsid w:val="00B65957"/>
    <w:rsid w:val="00C57218"/>
    <w:rsid w:val="00C83BA2"/>
    <w:rsid w:val="00D36842"/>
    <w:rsid w:val="00DA0EAF"/>
    <w:rsid w:val="00DA6AB6"/>
    <w:rsid w:val="00EC524B"/>
    <w:rsid w:val="00EF47DD"/>
    <w:rsid w:val="00F14E4C"/>
    <w:rsid w:val="00F16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2D122"/>
  <w15:chartTrackingRefBased/>
  <w15:docId w15:val="{6C3AA7E4-B08A-4D72-A648-147DC4763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19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311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311AF"/>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331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1B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BF0"/>
    <w:rPr>
      <w:rFonts w:ascii="Segoe UI" w:hAnsi="Segoe UI" w:cs="Segoe UI"/>
      <w:sz w:val="18"/>
      <w:szCs w:val="18"/>
    </w:rPr>
  </w:style>
  <w:style w:type="character" w:customStyle="1" w:styleId="Heading1Char">
    <w:name w:val="Heading 1 Char"/>
    <w:basedOn w:val="DefaultParagraphFont"/>
    <w:link w:val="Heading1"/>
    <w:uiPriority w:val="9"/>
    <w:rsid w:val="0047190B"/>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960628">
      <w:bodyDiv w:val="1"/>
      <w:marLeft w:val="0"/>
      <w:marRight w:val="0"/>
      <w:marTop w:val="0"/>
      <w:marBottom w:val="0"/>
      <w:divBdr>
        <w:top w:val="none" w:sz="0" w:space="0" w:color="auto"/>
        <w:left w:val="none" w:sz="0" w:space="0" w:color="auto"/>
        <w:bottom w:val="none" w:sz="0" w:space="0" w:color="auto"/>
        <w:right w:val="none" w:sz="0" w:space="0" w:color="auto"/>
      </w:divBdr>
    </w:div>
    <w:div w:id="80677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384</Words>
  <Characters>2190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UMASS Medical School</Company>
  <LinksUpToDate>false</LinksUpToDate>
  <CharactersWithSpaces>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Mathias, Bonnie-Anne</dc:creator>
  <cp:keywords/>
  <dc:description/>
  <cp:lastModifiedBy>Mathias, Bonnie-Anne</cp:lastModifiedBy>
  <cp:revision>2</cp:revision>
  <cp:lastPrinted>2017-06-09T15:52:00Z</cp:lastPrinted>
  <dcterms:created xsi:type="dcterms:W3CDTF">2019-04-08T13:11:00Z</dcterms:created>
  <dcterms:modified xsi:type="dcterms:W3CDTF">2019-04-08T13:11:00Z</dcterms:modified>
</cp:coreProperties>
</file>