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F1" w:rsidRPr="00D70245" w:rsidRDefault="00D70245">
      <w:pPr>
        <w:rPr>
          <w:rFonts w:ascii="Arial" w:hAnsi="Arial" w:cs="Arial"/>
          <w:b/>
          <w:sz w:val="22"/>
          <w:szCs w:val="22"/>
        </w:rPr>
      </w:pPr>
      <w:bookmarkStart w:id="0" w:name="_GoBack"/>
      <w:bookmarkEnd w:id="0"/>
      <w:r w:rsidRPr="00D70245">
        <w:rPr>
          <w:rFonts w:ascii="Arial" w:hAnsi="Arial" w:cs="Arial"/>
          <w:b/>
          <w:sz w:val="22"/>
          <w:szCs w:val="22"/>
        </w:rPr>
        <w:t>Senior Scholars FAQs</w:t>
      </w:r>
      <w:r w:rsidR="003D077D">
        <w:rPr>
          <w:rFonts w:ascii="Arial" w:hAnsi="Arial" w:cs="Arial"/>
          <w:b/>
          <w:sz w:val="22"/>
          <w:szCs w:val="22"/>
        </w:rPr>
        <w:t xml:space="preserve"> (AY</w:t>
      </w:r>
      <w:r w:rsidR="009C0578">
        <w:rPr>
          <w:rFonts w:ascii="Arial" w:hAnsi="Arial" w:cs="Arial"/>
          <w:b/>
          <w:sz w:val="22"/>
          <w:szCs w:val="22"/>
        </w:rPr>
        <w:t>20</w:t>
      </w:r>
      <w:r w:rsidR="003D077D">
        <w:rPr>
          <w:rFonts w:ascii="Arial" w:hAnsi="Arial" w:cs="Arial"/>
          <w:b/>
          <w:sz w:val="22"/>
          <w:szCs w:val="22"/>
        </w:rPr>
        <w:t>)</w:t>
      </w:r>
      <w:r w:rsidRPr="00D70245">
        <w:rPr>
          <w:rFonts w:ascii="Arial" w:hAnsi="Arial" w:cs="Arial"/>
          <w:b/>
          <w:sz w:val="22"/>
          <w:szCs w:val="22"/>
        </w:rPr>
        <w:t>:</w:t>
      </w:r>
    </w:p>
    <w:p w:rsidR="00D70245" w:rsidRPr="00D70245" w:rsidRDefault="00D70245">
      <w:pPr>
        <w:rPr>
          <w:rFonts w:ascii="Arial" w:hAnsi="Arial" w:cs="Arial"/>
          <w:sz w:val="22"/>
          <w:szCs w:val="22"/>
        </w:rPr>
      </w:pPr>
    </w:p>
    <w:p w:rsidR="00D70245" w:rsidRPr="00D70245" w:rsidRDefault="00D70245">
      <w:pPr>
        <w:rPr>
          <w:rFonts w:ascii="Arial" w:hAnsi="Arial" w:cs="Arial"/>
          <w:b/>
          <w:sz w:val="22"/>
          <w:szCs w:val="22"/>
        </w:rPr>
      </w:pPr>
      <w:r w:rsidRPr="00D70245">
        <w:rPr>
          <w:rFonts w:ascii="Arial" w:hAnsi="Arial" w:cs="Arial"/>
          <w:b/>
          <w:sz w:val="22"/>
          <w:szCs w:val="22"/>
        </w:rPr>
        <w:t xml:space="preserve">What </w:t>
      </w:r>
      <w:proofErr w:type="gramStart"/>
      <w:r w:rsidRPr="00D70245">
        <w:rPr>
          <w:rFonts w:ascii="Arial" w:hAnsi="Arial" w:cs="Arial"/>
          <w:b/>
          <w:sz w:val="22"/>
          <w:szCs w:val="22"/>
        </w:rPr>
        <w:t>is</w:t>
      </w:r>
      <w:proofErr w:type="gramEnd"/>
      <w:r w:rsidRPr="00D70245">
        <w:rPr>
          <w:rFonts w:ascii="Arial" w:hAnsi="Arial" w:cs="Arial"/>
          <w:b/>
          <w:sz w:val="22"/>
          <w:szCs w:val="22"/>
        </w:rPr>
        <w:t xml:space="preserve"> Senior Scholars?</w:t>
      </w:r>
    </w:p>
    <w:p w:rsidR="00D70245" w:rsidRPr="005376D8" w:rsidRDefault="00D70245">
      <w:pPr>
        <w:rPr>
          <w:rFonts w:ascii="Arial" w:hAnsi="Arial" w:cs="Arial"/>
          <w:sz w:val="22"/>
          <w:szCs w:val="22"/>
        </w:rPr>
      </w:pPr>
    </w:p>
    <w:p w:rsidR="005376D8" w:rsidRPr="005376D8" w:rsidRDefault="005376D8" w:rsidP="007C33E5">
      <w:pPr>
        <w:pStyle w:val="NormalWeb"/>
        <w:rPr>
          <w:rFonts w:ascii="Arial" w:hAnsi="Arial" w:cs="Arial"/>
          <w:sz w:val="22"/>
          <w:szCs w:val="22"/>
        </w:rPr>
      </w:pPr>
      <w:r w:rsidRPr="005376D8">
        <w:rPr>
          <w:rFonts w:ascii="Arial" w:hAnsi="Arial" w:cs="Arial"/>
          <w:sz w:val="22"/>
          <w:szCs w:val="22"/>
        </w:rPr>
        <w:t>The Senior Scholars Program provides an opportunity for scholarly activities that serve not only as an introduction to the philosophy of research based on answering questions through hypothesis generation, information gathering, experimentation, and critical interpretation, but as a tool for growth in an evidence-based health care environment.</w:t>
      </w:r>
    </w:p>
    <w:p w:rsidR="005376D8" w:rsidRPr="005376D8" w:rsidRDefault="005376D8">
      <w:pPr>
        <w:rPr>
          <w:rFonts w:ascii="Arial" w:hAnsi="Arial" w:cs="Arial"/>
          <w:sz w:val="22"/>
          <w:szCs w:val="22"/>
        </w:rPr>
      </w:pPr>
    </w:p>
    <w:p w:rsidR="00D70245" w:rsidRDefault="00D70245">
      <w:pPr>
        <w:rPr>
          <w:rFonts w:ascii="Arial" w:hAnsi="Arial" w:cs="Arial"/>
          <w:sz w:val="22"/>
          <w:szCs w:val="22"/>
        </w:rPr>
      </w:pPr>
      <w:r>
        <w:rPr>
          <w:rFonts w:ascii="Arial" w:hAnsi="Arial" w:cs="Arial"/>
          <w:sz w:val="22"/>
          <w:szCs w:val="22"/>
        </w:rPr>
        <w:t>Senior Scholars is a Type C research elective for students who want to conduct a research project mentored by a faculty member. Overall, the Senior Scholars Program offers students the following:</w:t>
      </w:r>
    </w:p>
    <w:p w:rsidR="00D70245" w:rsidRPr="00D70245" w:rsidRDefault="00D70245" w:rsidP="00D70245">
      <w:pPr>
        <w:numPr>
          <w:ilvl w:val="0"/>
          <w:numId w:val="1"/>
        </w:numPr>
        <w:rPr>
          <w:rFonts w:ascii="Arial" w:hAnsi="Arial" w:cs="Arial"/>
          <w:sz w:val="22"/>
          <w:szCs w:val="22"/>
          <w:lang w:val="en"/>
        </w:rPr>
      </w:pPr>
      <w:r w:rsidRPr="00D70245">
        <w:rPr>
          <w:rFonts w:ascii="Arial" w:hAnsi="Arial" w:cs="Arial"/>
          <w:sz w:val="22"/>
          <w:szCs w:val="22"/>
          <w:lang w:val="en"/>
        </w:rPr>
        <w:t>Allows a first-hand view of "scientific principles" and their application in medicine;</w:t>
      </w:r>
    </w:p>
    <w:p w:rsidR="00D70245" w:rsidRPr="00D70245" w:rsidRDefault="00D70245" w:rsidP="00D70245">
      <w:pPr>
        <w:numPr>
          <w:ilvl w:val="0"/>
          <w:numId w:val="1"/>
        </w:numPr>
        <w:rPr>
          <w:rFonts w:ascii="Arial" w:hAnsi="Arial" w:cs="Arial"/>
          <w:sz w:val="22"/>
          <w:szCs w:val="22"/>
          <w:lang w:val="en"/>
        </w:rPr>
      </w:pPr>
      <w:r w:rsidRPr="00D70245">
        <w:rPr>
          <w:rFonts w:ascii="Arial" w:hAnsi="Arial" w:cs="Arial"/>
          <w:sz w:val="22"/>
          <w:szCs w:val="22"/>
          <w:lang w:val="en"/>
        </w:rPr>
        <w:t>Provides an opportunity for performing high-quality clinical, epidemiology-based, quality improvement, or basic science research;</w:t>
      </w:r>
    </w:p>
    <w:p w:rsidR="00D70245" w:rsidRPr="00D70245" w:rsidRDefault="00D70245" w:rsidP="00D70245">
      <w:pPr>
        <w:numPr>
          <w:ilvl w:val="0"/>
          <w:numId w:val="1"/>
        </w:numPr>
        <w:rPr>
          <w:rFonts w:ascii="Arial" w:hAnsi="Arial" w:cs="Arial"/>
          <w:sz w:val="22"/>
          <w:szCs w:val="22"/>
          <w:lang w:val="en"/>
        </w:rPr>
      </w:pPr>
      <w:r w:rsidRPr="00D70245">
        <w:rPr>
          <w:rFonts w:ascii="Arial" w:hAnsi="Arial" w:cs="Arial"/>
          <w:sz w:val="22"/>
          <w:szCs w:val="22"/>
          <w:lang w:val="en"/>
        </w:rPr>
        <w:t>Provides a basis for critical interpretation of the medical literature; and</w:t>
      </w:r>
    </w:p>
    <w:p w:rsidR="00D70245" w:rsidRPr="00D70245" w:rsidRDefault="00D70245" w:rsidP="00D70245">
      <w:pPr>
        <w:numPr>
          <w:ilvl w:val="0"/>
          <w:numId w:val="1"/>
        </w:numPr>
        <w:rPr>
          <w:rFonts w:ascii="Arial" w:hAnsi="Arial" w:cs="Arial"/>
          <w:sz w:val="22"/>
          <w:szCs w:val="22"/>
        </w:rPr>
      </w:pPr>
      <w:r w:rsidRPr="00D70245">
        <w:rPr>
          <w:rFonts w:ascii="Arial" w:hAnsi="Arial" w:cs="Arial"/>
          <w:sz w:val="22"/>
          <w:szCs w:val="22"/>
          <w:lang w:val="en"/>
        </w:rPr>
        <w:t>Assists in career decisions.</w:t>
      </w:r>
    </w:p>
    <w:p w:rsidR="00D70245" w:rsidRDefault="00D70245" w:rsidP="00D70245">
      <w:pPr>
        <w:rPr>
          <w:rFonts w:ascii="Arial" w:hAnsi="Arial" w:cs="Arial"/>
          <w:sz w:val="22"/>
          <w:szCs w:val="22"/>
          <w:lang w:val="en"/>
        </w:rPr>
      </w:pPr>
    </w:p>
    <w:p w:rsidR="00D70245" w:rsidRPr="00607595" w:rsidRDefault="00D70245" w:rsidP="00D70245">
      <w:pPr>
        <w:rPr>
          <w:rFonts w:ascii="Arial" w:hAnsi="Arial" w:cs="Arial"/>
          <w:b/>
          <w:sz w:val="22"/>
          <w:szCs w:val="22"/>
          <w:lang w:val="en"/>
        </w:rPr>
      </w:pPr>
      <w:r w:rsidRPr="00607595">
        <w:rPr>
          <w:rFonts w:ascii="Arial" w:hAnsi="Arial" w:cs="Arial"/>
          <w:b/>
          <w:sz w:val="22"/>
          <w:szCs w:val="22"/>
          <w:lang w:val="en"/>
        </w:rPr>
        <w:t xml:space="preserve">Why </w:t>
      </w:r>
      <w:r w:rsidR="004869B6">
        <w:rPr>
          <w:rFonts w:ascii="Arial" w:hAnsi="Arial" w:cs="Arial"/>
          <w:b/>
          <w:sz w:val="22"/>
          <w:szCs w:val="22"/>
          <w:lang w:val="en"/>
        </w:rPr>
        <w:t xml:space="preserve">might a student want to </w:t>
      </w:r>
      <w:r w:rsidRPr="00607595">
        <w:rPr>
          <w:rFonts w:ascii="Arial" w:hAnsi="Arial" w:cs="Arial"/>
          <w:b/>
          <w:sz w:val="22"/>
          <w:szCs w:val="22"/>
          <w:lang w:val="en"/>
        </w:rPr>
        <w:t>participate in Senior Scholars?</w:t>
      </w:r>
    </w:p>
    <w:p w:rsidR="00D70245" w:rsidRDefault="00D70245" w:rsidP="00D70245">
      <w:pPr>
        <w:rPr>
          <w:rFonts w:ascii="Arial" w:hAnsi="Arial" w:cs="Arial"/>
          <w:sz w:val="22"/>
          <w:szCs w:val="22"/>
          <w:lang w:val="en"/>
        </w:rPr>
      </w:pPr>
    </w:p>
    <w:p w:rsidR="00D70245" w:rsidRDefault="00D70245" w:rsidP="00D70245">
      <w:pPr>
        <w:rPr>
          <w:rFonts w:ascii="Arial" w:hAnsi="Arial" w:cs="Arial"/>
          <w:sz w:val="22"/>
          <w:szCs w:val="22"/>
          <w:lang w:val="en"/>
        </w:rPr>
      </w:pPr>
      <w:r>
        <w:rPr>
          <w:rFonts w:ascii="Arial" w:hAnsi="Arial" w:cs="Arial"/>
          <w:sz w:val="22"/>
          <w:szCs w:val="22"/>
          <w:lang w:val="en"/>
        </w:rPr>
        <w:t>Previous students have provided many reasons to the Senior Scholars Committee and other UMMS medical students why this has been a positive experience for them in which to participate. Among the many testimonials provided by former students are:</w:t>
      </w:r>
    </w:p>
    <w:p w:rsidR="00D70245" w:rsidRPr="00D70245" w:rsidRDefault="00D70245" w:rsidP="00D70245">
      <w:pPr>
        <w:numPr>
          <w:ilvl w:val="0"/>
          <w:numId w:val="2"/>
        </w:numPr>
        <w:rPr>
          <w:rFonts w:ascii="Arial" w:hAnsi="Arial" w:cs="Arial"/>
          <w:sz w:val="22"/>
          <w:szCs w:val="22"/>
        </w:rPr>
      </w:pPr>
      <w:r w:rsidRPr="00D70245">
        <w:rPr>
          <w:rFonts w:ascii="Arial" w:hAnsi="Arial" w:cs="Arial"/>
          <w:sz w:val="22"/>
          <w:szCs w:val="22"/>
        </w:rPr>
        <w:t>“My research was the #1 topic for all of my residency interviews.” “It gives you something to talk about right off the bat.”</w:t>
      </w:r>
    </w:p>
    <w:p w:rsidR="00D70245" w:rsidRPr="00D70245" w:rsidRDefault="00D70245" w:rsidP="00D70245">
      <w:pPr>
        <w:numPr>
          <w:ilvl w:val="0"/>
          <w:numId w:val="2"/>
        </w:numPr>
        <w:rPr>
          <w:rFonts w:ascii="Arial" w:hAnsi="Arial" w:cs="Arial"/>
          <w:sz w:val="22"/>
          <w:szCs w:val="22"/>
        </w:rPr>
      </w:pPr>
      <w:r w:rsidRPr="00D70245">
        <w:rPr>
          <w:rFonts w:ascii="Arial" w:hAnsi="Arial" w:cs="Arial"/>
          <w:sz w:val="22"/>
          <w:szCs w:val="22"/>
        </w:rPr>
        <w:t xml:space="preserve">“It’s </w:t>
      </w:r>
      <w:r w:rsidR="005963EA">
        <w:rPr>
          <w:rFonts w:ascii="Arial" w:hAnsi="Arial" w:cs="Arial"/>
          <w:sz w:val="22"/>
          <w:szCs w:val="22"/>
        </w:rPr>
        <w:t xml:space="preserve">a </w:t>
      </w:r>
      <w:r w:rsidRPr="00D70245">
        <w:rPr>
          <w:rFonts w:ascii="Arial" w:hAnsi="Arial" w:cs="Arial"/>
          <w:sz w:val="22"/>
          <w:szCs w:val="22"/>
        </w:rPr>
        <w:t>very flexible</w:t>
      </w:r>
      <w:r w:rsidR="005963EA">
        <w:rPr>
          <w:rFonts w:ascii="Arial" w:hAnsi="Arial" w:cs="Arial"/>
          <w:sz w:val="22"/>
          <w:szCs w:val="22"/>
        </w:rPr>
        <w:t xml:space="preserve"> program</w:t>
      </w:r>
      <w:r w:rsidRPr="00D70245">
        <w:rPr>
          <w:rFonts w:ascii="Arial" w:hAnsi="Arial" w:cs="Arial"/>
          <w:sz w:val="22"/>
          <w:szCs w:val="22"/>
        </w:rPr>
        <w:t>.” “It’s easy to get involved in research.”</w:t>
      </w:r>
    </w:p>
    <w:p w:rsidR="00D70245" w:rsidRPr="00D70245" w:rsidRDefault="00D70245" w:rsidP="00D70245">
      <w:pPr>
        <w:numPr>
          <w:ilvl w:val="0"/>
          <w:numId w:val="2"/>
        </w:numPr>
        <w:rPr>
          <w:rFonts w:ascii="Arial" w:hAnsi="Arial" w:cs="Arial"/>
          <w:sz w:val="22"/>
          <w:szCs w:val="22"/>
        </w:rPr>
      </w:pPr>
      <w:r w:rsidRPr="00D70245">
        <w:rPr>
          <w:rFonts w:ascii="Arial" w:hAnsi="Arial" w:cs="Arial"/>
          <w:sz w:val="22"/>
          <w:szCs w:val="22"/>
        </w:rPr>
        <w:t>“I learned a lot about data collection.” “I learned a lot about publishing a paper.”</w:t>
      </w:r>
      <w:r w:rsidR="0026128A">
        <w:rPr>
          <w:rFonts w:ascii="Arial" w:hAnsi="Arial" w:cs="Arial"/>
          <w:sz w:val="22"/>
          <w:szCs w:val="22"/>
        </w:rPr>
        <w:t xml:space="preserve"> “I learned a lot about research in-depth.”</w:t>
      </w:r>
    </w:p>
    <w:p w:rsidR="00D70245" w:rsidRPr="00D70245" w:rsidRDefault="00D70245" w:rsidP="00D70245">
      <w:pPr>
        <w:numPr>
          <w:ilvl w:val="0"/>
          <w:numId w:val="2"/>
        </w:numPr>
        <w:rPr>
          <w:rFonts w:ascii="Arial" w:hAnsi="Arial" w:cs="Arial"/>
          <w:sz w:val="22"/>
          <w:szCs w:val="22"/>
        </w:rPr>
      </w:pPr>
      <w:r w:rsidRPr="00D70245">
        <w:rPr>
          <w:rFonts w:ascii="Arial" w:hAnsi="Arial" w:cs="Arial"/>
          <w:sz w:val="22"/>
          <w:szCs w:val="22"/>
        </w:rPr>
        <w:t>“It was great to work one-on-one with a mentor and get to know an attending at a different level.” “Faculty really enjoy having students to work with on their research.”</w:t>
      </w:r>
    </w:p>
    <w:p w:rsidR="005758CA" w:rsidRPr="0026128A" w:rsidRDefault="0026128A" w:rsidP="0026128A">
      <w:pPr>
        <w:numPr>
          <w:ilvl w:val="0"/>
          <w:numId w:val="2"/>
        </w:numPr>
        <w:rPr>
          <w:rFonts w:ascii="Arial" w:hAnsi="Arial" w:cs="Arial"/>
          <w:sz w:val="22"/>
          <w:szCs w:val="22"/>
        </w:rPr>
      </w:pPr>
      <w:r w:rsidRPr="0026128A">
        <w:rPr>
          <w:rFonts w:ascii="Arial" w:hAnsi="Arial" w:cs="Arial"/>
          <w:sz w:val="22"/>
          <w:szCs w:val="22"/>
        </w:rPr>
        <w:t>“It’s a different way of thinking; a different pace of thinking. It’s can be stressful, but not the same stress as in the clinical setting.”</w:t>
      </w:r>
    </w:p>
    <w:p w:rsidR="005758CA" w:rsidRPr="0026128A" w:rsidRDefault="0026128A" w:rsidP="0026128A">
      <w:pPr>
        <w:numPr>
          <w:ilvl w:val="0"/>
          <w:numId w:val="2"/>
        </w:numPr>
        <w:rPr>
          <w:rFonts w:ascii="Arial" w:hAnsi="Arial" w:cs="Arial"/>
          <w:sz w:val="22"/>
          <w:szCs w:val="22"/>
        </w:rPr>
      </w:pPr>
      <w:r w:rsidRPr="0026128A">
        <w:rPr>
          <w:rFonts w:ascii="Arial" w:hAnsi="Arial" w:cs="Arial"/>
          <w:sz w:val="22"/>
          <w:szCs w:val="22"/>
        </w:rPr>
        <w:t>“It allowed me an opportunity to exercise other parts of my brain.”</w:t>
      </w:r>
    </w:p>
    <w:p w:rsidR="005758CA" w:rsidRPr="0026128A" w:rsidRDefault="0026128A" w:rsidP="0026128A">
      <w:pPr>
        <w:numPr>
          <w:ilvl w:val="0"/>
          <w:numId w:val="2"/>
        </w:numPr>
        <w:rPr>
          <w:rFonts w:ascii="Arial" w:hAnsi="Arial" w:cs="Arial"/>
          <w:sz w:val="22"/>
          <w:szCs w:val="22"/>
        </w:rPr>
      </w:pPr>
      <w:r w:rsidRPr="0026128A">
        <w:rPr>
          <w:rFonts w:ascii="Arial" w:hAnsi="Arial" w:cs="Arial"/>
          <w:sz w:val="22"/>
          <w:szCs w:val="22"/>
        </w:rPr>
        <w:t>“I was able to understand the different roles of people in research; I more fully understood the role of collaboration.”</w:t>
      </w:r>
    </w:p>
    <w:p w:rsidR="00D70245" w:rsidRDefault="00D70245" w:rsidP="00D70245">
      <w:pPr>
        <w:rPr>
          <w:rFonts w:ascii="Arial" w:hAnsi="Arial" w:cs="Arial"/>
          <w:sz w:val="22"/>
          <w:szCs w:val="22"/>
          <w:lang w:val="en"/>
        </w:rPr>
      </w:pPr>
    </w:p>
    <w:p w:rsidR="005376D8" w:rsidRPr="005376D8" w:rsidRDefault="005376D8" w:rsidP="00D70245">
      <w:pPr>
        <w:rPr>
          <w:rFonts w:ascii="Arial" w:hAnsi="Arial" w:cs="Arial"/>
          <w:b/>
          <w:sz w:val="22"/>
          <w:szCs w:val="22"/>
          <w:lang w:val="en"/>
        </w:rPr>
      </w:pPr>
      <w:r w:rsidRPr="005376D8">
        <w:rPr>
          <w:rFonts w:ascii="Arial" w:hAnsi="Arial" w:cs="Arial"/>
          <w:b/>
          <w:sz w:val="22"/>
          <w:szCs w:val="22"/>
          <w:lang w:val="en"/>
        </w:rPr>
        <w:t>Are there particular areas of research that a student chooses from in picking a Senior Scholars project?</w:t>
      </w:r>
    </w:p>
    <w:p w:rsidR="005376D8" w:rsidRPr="005376D8" w:rsidRDefault="005376D8" w:rsidP="00D70245">
      <w:pPr>
        <w:rPr>
          <w:rFonts w:ascii="Arial" w:hAnsi="Arial" w:cs="Arial"/>
          <w:sz w:val="22"/>
          <w:szCs w:val="22"/>
          <w:lang w:val="en"/>
        </w:rPr>
      </w:pPr>
    </w:p>
    <w:p w:rsidR="005376D8" w:rsidRDefault="005376D8" w:rsidP="00D70245">
      <w:pPr>
        <w:rPr>
          <w:rFonts w:ascii="Arial" w:hAnsi="Arial" w:cs="Arial"/>
          <w:sz w:val="22"/>
          <w:szCs w:val="22"/>
        </w:rPr>
      </w:pPr>
      <w:r w:rsidRPr="005376D8">
        <w:rPr>
          <w:rFonts w:ascii="Arial" w:hAnsi="Arial" w:cs="Arial"/>
          <w:sz w:val="22"/>
          <w:szCs w:val="22"/>
          <w:lang w:val="en"/>
        </w:rPr>
        <w:t xml:space="preserve">No. </w:t>
      </w:r>
      <w:r w:rsidRPr="005376D8">
        <w:rPr>
          <w:rFonts w:ascii="Arial" w:hAnsi="Arial" w:cs="Arial"/>
          <w:sz w:val="22"/>
          <w:szCs w:val="22"/>
        </w:rPr>
        <w:t>UMMS Senior Scholars have completed projects in all major fields of basic science, clinical medicine, epidemiology, and public health.</w:t>
      </w:r>
      <w:r>
        <w:rPr>
          <w:rFonts w:ascii="Arial" w:hAnsi="Arial" w:cs="Arial"/>
          <w:sz w:val="22"/>
          <w:szCs w:val="22"/>
        </w:rPr>
        <w:t xml:space="preserve"> Recent graduates have completed projects in primary care (Pediatrics, Family Medicine and Internal Medicine), Cardiology, Orthopedics, Emergency Medicine, the Cancer Center, Infectious Disease, </w:t>
      </w:r>
      <w:r w:rsidR="00E84401">
        <w:rPr>
          <w:rFonts w:ascii="Arial" w:hAnsi="Arial" w:cs="Arial"/>
          <w:sz w:val="22"/>
          <w:szCs w:val="22"/>
        </w:rPr>
        <w:t>Dermatology, Neurology,</w:t>
      </w:r>
      <w:r>
        <w:rPr>
          <w:rFonts w:ascii="Arial" w:hAnsi="Arial" w:cs="Arial"/>
          <w:sz w:val="22"/>
          <w:szCs w:val="22"/>
        </w:rPr>
        <w:t xml:space="preserve"> Medical Education, </w:t>
      </w:r>
      <w:r w:rsidR="0026128A">
        <w:rPr>
          <w:rFonts w:ascii="Arial" w:hAnsi="Arial" w:cs="Arial"/>
          <w:sz w:val="22"/>
          <w:szCs w:val="22"/>
        </w:rPr>
        <w:t xml:space="preserve">Anesthesiology, </w:t>
      </w:r>
      <w:r>
        <w:rPr>
          <w:rFonts w:ascii="Arial" w:hAnsi="Arial" w:cs="Arial"/>
          <w:sz w:val="22"/>
          <w:szCs w:val="22"/>
        </w:rPr>
        <w:t xml:space="preserve">Surgery, </w:t>
      </w:r>
      <w:r w:rsidR="008A4B49">
        <w:rPr>
          <w:rFonts w:ascii="Arial" w:hAnsi="Arial" w:cs="Arial"/>
          <w:sz w:val="22"/>
          <w:szCs w:val="22"/>
        </w:rPr>
        <w:t xml:space="preserve">and </w:t>
      </w:r>
      <w:r w:rsidR="00B66E4A">
        <w:rPr>
          <w:rFonts w:ascii="Arial" w:hAnsi="Arial" w:cs="Arial"/>
          <w:sz w:val="22"/>
          <w:szCs w:val="22"/>
        </w:rPr>
        <w:t>many basic science departments</w:t>
      </w:r>
      <w:r>
        <w:rPr>
          <w:rFonts w:ascii="Arial" w:hAnsi="Arial" w:cs="Arial"/>
          <w:sz w:val="22"/>
          <w:szCs w:val="22"/>
        </w:rPr>
        <w:t>!</w:t>
      </w:r>
    </w:p>
    <w:p w:rsidR="005B3F0E" w:rsidRDefault="005B3F0E" w:rsidP="00D70245">
      <w:pPr>
        <w:rPr>
          <w:rFonts w:ascii="Arial" w:hAnsi="Arial" w:cs="Arial"/>
          <w:sz w:val="22"/>
          <w:szCs w:val="22"/>
        </w:rPr>
      </w:pPr>
    </w:p>
    <w:p w:rsidR="005B3F0E" w:rsidRPr="005376D8" w:rsidRDefault="005B3F0E" w:rsidP="00D70245">
      <w:pPr>
        <w:rPr>
          <w:rFonts w:ascii="Arial" w:hAnsi="Arial" w:cs="Arial"/>
          <w:sz w:val="22"/>
          <w:szCs w:val="22"/>
        </w:rPr>
      </w:pPr>
      <w:r>
        <w:rPr>
          <w:rFonts w:ascii="Arial" w:hAnsi="Arial" w:cs="Arial"/>
          <w:sz w:val="22"/>
          <w:szCs w:val="22"/>
        </w:rPr>
        <w:t xml:space="preserve">Students may also do quality improvement projects, community-based needs assessment, etc. – non-traditional ‘research’ projects. </w:t>
      </w:r>
      <w:r w:rsidRPr="005B3F0E">
        <w:rPr>
          <w:rFonts w:ascii="Arial" w:hAnsi="Arial" w:cs="Arial"/>
          <w:sz w:val="22"/>
          <w:szCs w:val="22"/>
          <w:u w:val="single"/>
        </w:rPr>
        <w:t xml:space="preserve">All projects must be approved by the Senior Scholars Program Director once an </w:t>
      </w:r>
      <w:r w:rsidRPr="00B66E4A">
        <w:rPr>
          <w:rFonts w:ascii="Arial" w:hAnsi="Arial" w:cs="Arial"/>
          <w:b/>
          <w:sz w:val="22"/>
          <w:szCs w:val="22"/>
          <w:u w:val="single"/>
        </w:rPr>
        <w:t>application</w:t>
      </w:r>
      <w:r w:rsidRPr="005B3F0E">
        <w:rPr>
          <w:rFonts w:ascii="Arial" w:hAnsi="Arial" w:cs="Arial"/>
          <w:sz w:val="22"/>
          <w:szCs w:val="22"/>
          <w:u w:val="single"/>
        </w:rPr>
        <w:t xml:space="preserve"> to the program has been submitted</w:t>
      </w:r>
      <w:r w:rsidR="00457F8A">
        <w:rPr>
          <w:rFonts w:ascii="Arial" w:hAnsi="Arial" w:cs="Arial"/>
          <w:sz w:val="22"/>
          <w:szCs w:val="22"/>
          <w:u w:val="single"/>
        </w:rPr>
        <w:t xml:space="preserve"> (and signed by the student’s mentor)</w:t>
      </w:r>
      <w:r w:rsidRPr="005B3F0E">
        <w:rPr>
          <w:rFonts w:ascii="Arial" w:hAnsi="Arial" w:cs="Arial"/>
          <w:sz w:val="22"/>
          <w:szCs w:val="22"/>
          <w:u w:val="single"/>
        </w:rPr>
        <w:t>.</w:t>
      </w:r>
    </w:p>
    <w:p w:rsidR="005376D8" w:rsidRPr="00CD4927" w:rsidRDefault="005376D8" w:rsidP="00D70245">
      <w:pPr>
        <w:rPr>
          <w:rFonts w:ascii="Arial" w:hAnsi="Arial" w:cs="Arial"/>
          <w:sz w:val="22"/>
          <w:szCs w:val="22"/>
        </w:rPr>
      </w:pPr>
    </w:p>
    <w:p w:rsidR="00D70245" w:rsidRPr="00D70245" w:rsidRDefault="00D70245" w:rsidP="00D70245">
      <w:pPr>
        <w:rPr>
          <w:rFonts w:ascii="Arial" w:hAnsi="Arial" w:cs="Arial"/>
          <w:b/>
          <w:sz w:val="22"/>
          <w:szCs w:val="22"/>
        </w:rPr>
      </w:pPr>
      <w:r w:rsidRPr="00D70245">
        <w:rPr>
          <w:rFonts w:ascii="Arial" w:hAnsi="Arial" w:cs="Arial"/>
          <w:b/>
          <w:sz w:val="22"/>
          <w:szCs w:val="22"/>
        </w:rPr>
        <w:t>Are there minimum</w:t>
      </w:r>
      <w:r w:rsidR="00226F1C">
        <w:rPr>
          <w:rFonts w:ascii="Arial" w:hAnsi="Arial" w:cs="Arial"/>
          <w:b/>
          <w:sz w:val="22"/>
          <w:szCs w:val="22"/>
        </w:rPr>
        <w:t>/m</w:t>
      </w:r>
      <w:r w:rsidRPr="00D70245">
        <w:rPr>
          <w:rFonts w:ascii="Arial" w:hAnsi="Arial" w:cs="Arial"/>
          <w:b/>
          <w:sz w:val="22"/>
          <w:szCs w:val="22"/>
        </w:rPr>
        <w:t>aximum amounts of time a student must spend to get Senior Scholars credit?</w:t>
      </w:r>
    </w:p>
    <w:p w:rsidR="00D70245" w:rsidRDefault="00D70245" w:rsidP="00D70245">
      <w:pPr>
        <w:rPr>
          <w:rFonts w:ascii="Arial" w:hAnsi="Arial" w:cs="Arial"/>
          <w:sz w:val="22"/>
          <w:szCs w:val="22"/>
        </w:rPr>
      </w:pPr>
    </w:p>
    <w:p w:rsidR="00457F8A" w:rsidRDefault="00D70245" w:rsidP="00D70245">
      <w:pPr>
        <w:rPr>
          <w:rFonts w:ascii="Arial" w:hAnsi="Arial" w:cs="Arial"/>
          <w:sz w:val="22"/>
          <w:szCs w:val="22"/>
        </w:rPr>
      </w:pPr>
      <w:r>
        <w:rPr>
          <w:rFonts w:ascii="Arial" w:hAnsi="Arial" w:cs="Arial"/>
          <w:sz w:val="22"/>
          <w:szCs w:val="22"/>
        </w:rPr>
        <w:t xml:space="preserve">The student must spend </w:t>
      </w:r>
      <w:r w:rsidRPr="005B3F0E">
        <w:rPr>
          <w:rFonts w:ascii="Arial" w:hAnsi="Arial" w:cs="Arial"/>
          <w:sz w:val="22"/>
          <w:szCs w:val="22"/>
          <w:u w:val="single"/>
        </w:rPr>
        <w:t>a minimum of 2 months</w:t>
      </w:r>
      <w:r>
        <w:rPr>
          <w:rFonts w:ascii="Arial" w:hAnsi="Arial" w:cs="Arial"/>
          <w:sz w:val="22"/>
          <w:szCs w:val="22"/>
        </w:rPr>
        <w:t xml:space="preserve"> on their Senior Scholars project</w:t>
      </w:r>
      <w:r w:rsidR="008A4B49">
        <w:rPr>
          <w:rFonts w:ascii="Arial" w:hAnsi="Arial" w:cs="Arial"/>
          <w:sz w:val="22"/>
          <w:szCs w:val="22"/>
        </w:rPr>
        <w:t xml:space="preserve"> in their 4</w:t>
      </w:r>
      <w:r w:rsidR="008A4B49" w:rsidRPr="008A4B49">
        <w:rPr>
          <w:rFonts w:ascii="Arial" w:hAnsi="Arial" w:cs="Arial"/>
          <w:sz w:val="22"/>
          <w:szCs w:val="22"/>
          <w:vertAlign w:val="superscript"/>
        </w:rPr>
        <w:t>th</w:t>
      </w:r>
      <w:r w:rsidR="008A4B49">
        <w:rPr>
          <w:rFonts w:ascii="Arial" w:hAnsi="Arial" w:cs="Arial"/>
          <w:sz w:val="22"/>
          <w:szCs w:val="22"/>
        </w:rPr>
        <w:t xml:space="preserve"> (AS) year – regardless of any prior work they may have done during a summer project or as part of their Capstone</w:t>
      </w:r>
      <w:r>
        <w:rPr>
          <w:rFonts w:ascii="Arial" w:hAnsi="Arial" w:cs="Arial"/>
          <w:sz w:val="22"/>
          <w:szCs w:val="22"/>
        </w:rPr>
        <w:t>. They can get credit for up to 3 months. Beyond 3 months, the student may apply for independent research elective credits</w:t>
      </w:r>
      <w:r w:rsidR="00E84401">
        <w:rPr>
          <w:rFonts w:ascii="Arial" w:hAnsi="Arial" w:cs="Arial"/>
          <w:sz w:val="22"/>
          <w:szCs w:val="22"/>
        </w:rPr>
        <w:t xml:space="preserve"> or might apply to do a Scientific Writing elective</w:t>
      </w:r>
      <w:r>
        <w:rPr>
          <w:rFonts w:ascii="Arial" w:hAnsi="Arial" w:cs="Arial"/>
          <w:sz w:val="22"/>
          <w:szCs w:val="22"/>
        </w:rPr>
        <w:t>.</w:t>
      </w:r>
      <w:r w:rsidR="005B3F0E">
        <w:rPr>
          <w:rFonts w:ascii="Arial" w:hAnsi="Arial" w:cs="Arial"/>
          <w:sz w:val="22"/>
          <w:szCs w:val="22"/>
        </w:rPr>
        <w:t xml:space="preserve"> The 2 months </w:t>
      </w:r>
      <w:r w:rsidR="005B3F0E">
        <w:rPr>
          <w:rFonts w:ascii="Arial" w:hAnsi="Arial" w:cs="Arial"/>
          <w:sz w:val="22"/>
          <w:szCs w:val="22"/>
        </w:rPr>
        <w:lastRenderedPageBreak/>
        <w:t>are typically split between the traditional UMMS block/months, but students (</w:t>
      </w:r>
      <w:r w:rsidR="005B3F0E" w:rsidRPr="003D077D">
        <w:rPr>
          <w:rFonts w:ascii="Arial" w:hAnsi="Arial" w:cs="Arial"/>
          <w:sz w:val="22"/>
          <w:szCs w:val="22"/>
          <w:u w:val="single"/>
        </w:rPr>
        <w:t>with approval</w:t>
      </w:r>
      <w:r w:rsidR="005B3F0E">
        <w:rPr>
          <w:rFonts w:ascii="Arial" w:hAnsi="Arial" w:cs="Arial"/>
          <w:sz w:val="22"/>
          <w:szCs w:val="22"/>
        </w:rPr>
        <w:t>) may do a 2-week block and a continuous 6-week block or a 3-week block and a continuous 5-week block).</w:t>
      </w:r>
      <w:r w:rsidR="00B66E4A">
        <w:rPr>
          <w:rFonts w:ascii="Arial" w:hAnsi="Arial" w:cs="Arial"/>
          <w:sz w:val="22"/>
          <w:szCs w:val="22"/>
        </w:rPr>
        <w:t xml:space="preserve"> </w:t>
      </w:r>
      <w:r w:rsidR="00457F8A">
        <w:rPr>
          <w:rFonts w:ascii="Arial" w:hAnsi="Arial" w:cs="Arial"/>
          <w:sz w:val="22"/>
          <w:szCs w:val="22"/>
        </w:rPr>
        <w:t xml:space="preserve">There are no opportunities to divide the 8-week minimum into 3 components of shorter periods of time. Discuss this with the Program Director if an alternative schedule </w:t>
      </w:r>
      <w:r w:rsidR="00A43EFC">
        <w:rPr>
          <w:rFonts w:ascii="Arial" w:hAnsi="Arial" w:cs="Arial"/>
          <w:sz w:val="22"/>
          <w:szCs w:val="22"/>
        </w:rPr>
        <w:t>to</w:t>
      </w:r>
      <w:r w:rsidR="00457F8A">
        <w:rPr>
          <w:rFonts w:ascii="Arial" w:hAnsi="Arial" w:cs="Arial"/>
          <w:sz w:val="22"/>
          <w:szCs w:val="22"/>
        </w:rPr>
        <w:t xml:space="preserve"> the tradition month-long blocks are being requested.</w:t>
      </w:r>
    </w:p>
    <w:p w:rsidR="00D70245" w:rsidRDefault="00D70245" w:rsidP="00D70245">
      <w:pPr>
        <w:rPr>
          <w:rFonts w:ascii="Arial" w:hAnsi="Arial" w:cs="Arial"/>
          <w:sz w:val="22"/>
          <w:szCs w:val="22"/>
        </w:rPr>
      </w:pPr>
    </w:p>
    <w:p w:rsidR="00D70245" w:rsidRPr="00D70245" w:rsidRDefault="00D70245" w:rsidP="00D70245">
      <w:pPr>
        <w:rPr>
          <w:rFonts w:ascii="Arial" w:hAnsi="Arial" w:cs="Arial"/>
          <w:b/>
          <w:sz w:val="22"/>
          <w:szCs w:val="22"/>
        </w:rPr>
      </w:pPr>
      <w:r w:rsidRPr="00D70245">
        <w:rPr>
          <w:rFonts w:ascii="Arial" w:hAnsi="Arial" w:cs="Arial"/>
          <w:b/>
          <w:sz w:val="22"/>
          <w:szCs w:val="22"/>
        </w:rPr>
        <w:t>Do the months of Senior Scholars have to be back-to-back?</w:t>
      </w:r>
    </w:p>
    <w:p w:rsidR="00D70245" w:rsidRDefault="00D70245" w:rsidP="00D70245">
      <w:pPr>
        <w:rPr>
          <w:rFonts w:ascii="Arial" w:hAnsi="Arial" w:cs="Arial"/>
          <w:sz w:val="22"/>
          <w:szCs w:val="22"/>
        </w:rPr>
      </w:pPr>
    </w:p>
    <w:p w:rsidR="00D70245" w:rsidRDefault="00D70245" w:rsidP="00D70245">
      <w:pPr>
        <w:rPr>
          <w:rFonts w:ascii="Arial" w:hAnsi="Arial" w:cs="Arial"/>
          <w:sz w:val="22"/>
          <w:szCs w:val="22"/>
        </w:rPr>
      </w:pPr>
      <w:r>
        <w:rPr>
          <w:rFonts w:ascii="Arial" w:hAnsi="Arial" w:cs="Arial"/>
          <w:sz w:val="22"/>
          <w:szCs w:val="22"/>
        </w:rPr>
        <w:t xml:space="preserve">No, the 2-3 months need not be contiguous </w:t>
      </w:r>
      <w:proofErr w:type="gramStart"/>
      <w:r>
        <w:rPr>
          <w:rFonts w:ascii="Arial" w:hAnsi="Arial" w:cs="Arial"/>
          <w:sz w:val="22"/>
          <w:szCs w:val="22"/>
        </w:rPr>
        <w:t>as long as</w:t>
      </w:r>
      <w:proofErr w:type="gramEnd"/>
      <w:r>
        <w:rPr>
          <w:rFonts w:ascii="Arial" w:hAnsi="Arial" w:cs="Arial"/>
          <w:sz w:val="22"/>
          <w:szCs w:val="22"/>
        </w:rPr>
        <w:t xml:space="preserve"> your have the approval of your mentor. Many projects need the continuity of back-to-back months</w:t>
      </w:r>
      <w:r w:rsidR="00B66E4A">
        <w:rPr>
          <w:rFonts w:ascii="Arial" w:hAnsi="Arial" w:cs="Arial"/>
          <w:sz w:val="22"/>
          <w:szCs w:val="22"/>
        </w:rPr>
        <w:t xml:space="preserve"> (e.g., in the basic sciences)</w:t>
      </w:r>
      <w:r>
        <w:rPr>
          <w:rFonts w:ascii="Arial" w:hAnsi="Arial" w:cs="Arial"/>
          <w:sz w:val="22"/>
          <w:szCs w:val="22"/>
        </w:rPr>
        <w:t>, but not all do.</w:t>
      </w:r>
    </w:p>
    <w:p w:rsidR="0026521D" w:rsidRDefault="0026521D" w:rsidP="00D70245">
      <w:pPr>
        <w:rPr>
          <w:rFonts w:ascii="Arial" w:hAnsi="Arial" w:cs="Arial"/>
          <w:sz w:val="22"/>
          <w:szCs w:val="22"/>
        </w:rPr>
      </w:pPr>
    </w:p>
    <w:p w:rsidR="00222B12" w:rsidRPr="009F1971" w:rsidRDefault="00222B12" w:rsidP="00D70245">
      <w:pPr>
        <w:rPr>
          <w:rFonts w:ascii="Arial" w:hAnsi="Arial" w:cs="Arial"/>
          <w:b/>
          <w:sz w:val="22"/>
          <w:szCs w:val="22"/>
        </w:rPr>
      </w:pPr>
      <w:r w:rsidRPr="009F1971">
        <w:rPr>
          <w:rFonts w:ascii="Arial" w:hAnsi="Arial" w:cs="Arial"/>
          <w:b/>
          <w:sz w:val="22"/>
          <w:szCs w:val="22"/>
        </w:rPr>
        <w:t>Are there any restrictions as to ‘when’ a student can complete their Senior Scholars months?</w:t>
      </w:r>
    </w:p>
    <w:p w:rsidR="00222B12" w:rsidRDefault="00222B12" w:rsidP="00D70245">
      <w:pPr>
        <w:rPr>
          <w:rFonts w:ascii="Arial" w:hAnsi="Arial" w:cs="Arial"/>
          <w:sz w:val="22"/>
          <w:szCs w:val="22"/>
        </w:rPr>
      </w:pPr>
    </w:p>
    <w:p w:rsidR="00222B12" w:rsidRDefault="00222B12" w:rsidP="00D70245">
      <w:pPr>
        <w:rPr>
          <w:rFonts w:ascii="Arial" w:hAnsi="Arial" w:cs="Arial"/>
          <w:sz w:val="22"/>
          <w:szCs w:val="22"/>
        </w:rPr>
      </w:pPr>
      <w:r w:rsidRPr="005B3F0E">
        <w:rPr>
          <w:rFonts w:ascii="Arial" w:hAnsi="Arial" w:cs="Arial"/>
          <w:sz w:val="22"/>
          <w:szCs w:val="22"/>
          <w:u w:val="single"/>
        </w:rPr>
        <w:t>Senior Scholars months must be completed by March of the student’s graduating year</w:t>
      </w:r>
      <w:r>
        <w:rPr>
          <w:rFonts w:ascii="Arial" w:hAnsi="Arial" w:cs="Arial"/>
          <w:sz w:val="22"/>
          <w:szCs w:val="22"/>
        </w:rPr>
        <w:t xml:space="preserve"> so that April can be used to complete the required scientific poster for presentation at Senior Scholars Poster Presentation Day (in </w:t>
      </w:r>
      <w:r w:rsidR="00B225BC">
        <w:rPr>
          <w:rFonts w:ascii="Arial" w:hAnsi="Arial" w:cs="Arial"/>
          <w:sz w:val="22"/>
          <w:szCs w:val="22"/>
        </w:rPr>
        <w:t xml:space="preserve">late April or </w:t>
      </w:r>
      <w:r>
        <w:rPr>
          <w:rFonts w:ascii="Arial" w:hAnsi="Arial" w:cs="Arial"/>
          <w:sz w:val="22"/>
          <w:szCs w:val="22"/>
        </w:rPr>
        <w:t>early May of each year).</w:t>
      </w:r>
      <w:r w:rsidR="00B66E4A">
        <w:rPr>
          <w:rFonts w:ascii="Arial" w:hAnsi="Arial" w:cs="Arial"/>
          <w:sz w:val="22"/>
          <w:szCs w:val="22"/>
        </w:rPr>
        <w:t xml:space="preserve"> Abstracts are due by the end of March.</w:t>
      </w:r>
    </w:p>
    <w:p w:rsidR="00222B12" w:rsidRDefault="00222B12" w:rsidP="00D70245">
      <w:pPr>
        <w:rPr>
          <w:rFonts w:ascii="Arial" w:hAnsi="Arial" w:cs="Arial"/>
          <w:sz w:val="22"/>
          <w:szCs w:val="22"/>
        </w:rPr>
      </w:pPr>
    </w:p>
    <w:p w:rsidR="00222B12" w:rsidRDefault="00222B12" w:rsidP="00D70245">
      <w:pPr>
        <w:rPr>
          <w:rFonts w:ascii="Arial" w:hAnsi="Arial" w:cs="Arial"/>
          <w:sz w:val="22"/>
          <w:szCs w:val="22"/>
        </w:rPr>
      </w:pPr>
      <w:r>
        <w:rPr>
          <w:rFonts w:ascii="Arial" w:hAnsi="Arial" w:cs="Arial"/>
          <w:sz w:val="22"/>
          <w:szCs w:val="22"/>
        </w:rPr>
        <w:t xml:space="preserve">In addition, unless there are extenuating circumstances, </w:t>
      </w:r>
      <w:r w:rsidRPr="005B3F0E">
        <w:rPr>
          <w:rFonts w:ascii="Arial" w:hAnsi="Arial" w:cs="Arial"/>
          <w:sz w:val="22"/>
          <w:szCs w:val="22"/>
          <w:u w:val="single"/>
        </w:rPr>
        <w:t xml:space="preserve">students are not allowed to use both of their Senior Scholars months </w:t>
      </w:r>
      <w:r w:rsidR="00226F1C">
        <w:rPr>
          <w:rFonts w:ascii="Arial" w:hAnsi="Arial" w:cs="Arial"/>
          <w:sz w:val="22"/>
          <w:szCs w:val="22"/>
          <w:u w:val="single"/>
        </w:rPr>
        <w:t>during the time of</w:t>
      </w:r>
      <w:r w:rsidRPr="005B3F0E">
        <w:rPr>
          <w:rFonts w:ascii="Arial" w:hAnsi="Arial" w:cs="Arial"/>
          <w:sz w:val="22"/>
          <w:szCs w:val="22"/>
          <w:u w:val="single"/>
        </w:rPr>
        <w:t xml:space="preserve"> residency interviews</w:t>
      </w:r>
      <w:r w:rsidR="00B225BC">
        <w:rPr>
          <w:rFonts w:ascii="Arial" w:hAnsi="Arial" w:cs="Arial"/>
          <w:sz w:val="22"/>
          <w:szCs w:val="22"/>
        </w:rPr>
        <w:t xml:space="preserve"> (e.g., November/December or December/January – depending on residency interview schedule of a </w:t>
      </w:r>
      <w:proofErr w:type="gramStart"/>
      <w:r w:rsidR="00B225BC">
        <w:rPr>
          <w:rFonts w:ascii="Arial" w:hAnsi="Arial" w:cs="Arial"/>
          <w:sz w:val="22"/>
          <w:szCs w:val="22"/>
        </w:rPr>
        <w:t>particular specialty</w:t>
      </w:r>
      <w:proofErr w:type="gramEnd"/>
      <w:r w:rsidR="00B225BC">
        <w:rPr>
          <w:rFonts w:ascii="Arial" w:hAnsi="Arial" w:cs="Arial"/>
          <w:sz w:val="22"/>
          <w:szCs w:val="22"/>
        </w:rPr>
        <w:t>)</w:t>
      </w:r>
      <w:r>
        <w:rPr>
          <w:rFonts w:ascii="Arial" w:hAnsi="Arial" w:cs="Arial"/>
          <w:sz w:val="22"/>
          <w:szCs w:val="22"/>
        </w:rPr>
        <w:t xml:space="preserve">. While there are often many aspects of research that can be done ‘off-campus’, the Senior Scholars Committee </w:t>
      </w:r>
      <w:r w:rsidR="008A4B49">
        <w:rPr>
          <w:rFonts w:ascii="Arial" w:hAnsi="Arial" w:cs="Arial"/>
          <w:sz w:val="22"/>
          <w:szCs w:val="22"/>
        </w:rPr>
        <w:t xml:space="preserve">does not </w:t>
      </w:r>
      <w:r>
        <w:rPr>
          <w:rFonts w:ascii="Arial" w:hAnsi="Arial" w:cs="Arial"/>
          <w:sz w:val="22"/>
          <w:szCs w:val="22"/>
        </w:rPr>
        <w:t xml:space="preserve">allow both months (if only 2 are being completed) to be </w:t>
      </w:r>
      <w:r w:rsidR="009F1971">
        <w:rPr>
          <w:rFonts w:ascii="Arial" w:hAnsi="Arial" w:cs="Arial"/>
          <w:sz w:val="22"/>
          <w:szCs w:val="22"/>
        </w:rPr>
        <w:t>during residency interview blocks.</w:t>
      </w:r>
      <w:r w:rsidR="005B3F0E">
        <w:rPr>
          <w:rFonts w:ascii="Arial" w:hAnsi="Arial" w:cs="Arial"/>
          <w:sz w:val="22"/>
          <w:szCs w:val="22"/>
        </w:rPr>
        <w:t xml:space="preserve"> If 3 months of Senior Scholars are being conducted, then there are additional options for using residency recruitment months for more than 4 weeks; see Program Director.</w:t>
      </w:r>
    </w:p>
    <w:p w:rsidR="00D70245" w:rsidRDefault="00D70245" w:rsidP="00D70245">
      <w:pPr>
        <w:rPr>
          <w:rFonts w:ascii="Arial" w:hAnsi="Arial" w:cs="Arial"/>
          <w:sz w:val="22"/>
          <w:szCs w:val="22"/>
        </w:rPr>
      </w:pPr>
    </w:p>
    <w:p w:rsidR="00D70245" w:rsidRPr="00D70245" w:rsidRDefault="00D70245" w:rsidP="00D70245">
      <w:pPr>
        <w:rPr>
          <w:rFonts w:ascii="Arial" w:hAnsi="Arial" w:cs="Arial"/>
          <w:b/>
          <w:sz w:val="22"/>
          <w:szCs w:val="22"/>
        </w:rPr>
      </w:pPr>
      <w:r w:rsidRPr="00D70245">
        <w:rPr>
          <w:rFonts w:ascii="Arial" w:hAnsi="Arial" w:cs="Arial"/>
          <w:b/>
          <w:sz w:val="22"/>
          <w:szCs w:val="22"/>
        </w:rPr>
        <w:t>Can Senior Scholars projects be done with a mentor outside of UMMS?</w:t>
      </w:r>
    </w:p>
    <w:p w:rsidR="00D70245" w:rsidRDefault="00D70245" w:rsidP="00D70245">
      <w:pPr>
        <w:rPr>
          <w:rFonts w:ascii="Arial" w:hAnsi="Arial" w:cs="Arial"/>
          <w:sz w:val="22"/>
          <w:szCs w:val="22"/>
        </w:rPr>
      </w:pPr>
    </w:p>
    <w:p w:rsidR="00D70245" w:rsidRDefault="00D70245" w:rsidP="00D70245">
      <w:pPr>
        <w:rPr>
          <w:rFonts w:ascii="Arial" w:hAnsi="Arial" w:cs="Arial"/>
          <w:sz w:val="22"/>
          <w:szCs w:val="22"/>
        </w:rPr>
      </w:pPr>
      <w:r>
        <w:rPr>
          <w:rFonts w:ascii="Arial" w:hAnsi="Arial" w:cs="Arial"/>
          <w:sz w:val="22"/>
          <w:szCs w:val="22"/>
        </w:rPr>
        <w:t xml:space="preserve">Yes, students may work on a Senior Scholars project at another institution </w:t>
      </w:r>
      <w:proofErr w:type="gramStart"/>
      <w:r>
        <w:rPr>
          <w:rFonts w:ascii="Arial" w:hAnsi="Arial" w:cs="Arial"/>
          <w:sz w:val="22"/>
          <w:szCs w:val="22"/>
        </w:rPr>
        <w:t>as long as</w:t>
      </w:r>
      <w:proofErr w:type="gramEnd"/>
      <w:r>
        <w:rPr>
          <w:rFonts w:ascii="Arial" w:hAnsi="Arial" w:cs="Arial"/>
          <w:sz w:val="22"/>
          <w:szCs w:val="22"/>
        </w:rPr>
        <w:t xml:space="preserve"> it meets the </w:t>
      </w:r>
      <w:r w:rsidR="008A4B49">
        <w:rPr>
          <w:rFonts w:ascii="Arial" w:hAnsi="Arial" w:cs="Arial"/>
          <w:sz w:val="22"/>
          <w:szCs w:val="22"/>
        </w:rPr>
        <w:t xml:space="preserve">UMMS </w:t>
      </w:r>
      <w:r>
        <w:rPr>
          <w:rFonts w:ascii="Arial" w:hAnsi="Arial" w:cs="Arial"/>
          <w:sz w:val="22"/>
          <w:szCs w:val="22"/>
        </w:rPr>
        <w:t xml:space="preserve">requirements from a research perspective. </w:t>
      </w:r>
      <w:r w:rsidR="005B3F0E">
        <w:rPr>
          <w:rFonts w:ascii="Arial" w:hAnsi="Arial" w:cs="Arial"/>
          <w:sz w:val="22"/>
          <w:szCs w:val="22"/>
        </w:rPr>
        <w:t xml:space="preserve">However, </w:t>
      </w:r>
      <w:r w:rsidRPr="005B3F0E">
        <w:rPr>
          <w:rFonts w:ascii="Arial" w:hAnsi="Arial" w:cs="Arial"/>
          <w:sz w:val="22"/>
          <w:szCs w:val="22"/>
          <w:u w:val="single"/>
        </w:rPr>
        <w:t>since this is a</w:t>
      </w:r>
      <w:r w:rsidR="00CD4927" w:rsidRPr="005B3F0E">
        <w:rPr>
          <w:rFonts w:ascii="Arial" w:hAnsi="Arial" w:cs="Arial"/>
          <w:sz w:val="22"/>
          <w:szCs w:val="22"/>
          <w:u w:val="single"/>
        </w:rPr>
        <w:t xml:space="preserve"> UMMS</w:t>
      </w:r>
      <w:r w:rsidRPr="005B3F0E">
        <w:rPr>
          <w:rFonts w:ascii="Arial" w:hAnsi="Arial" w:cs="Arial"/>
          <w:sz w:val="22"/>
          <w:szCs w:val="22"/>
          <w:u w:val="single"/>
        </w:rPr>
        <w:t xml:space="preserve"> internal </w:t>
      </w:r>
      <w:r w:rsidR="00CD4927" w:rsidRPr="005B3F0E">
        <w:rPr>
          <w:rFonts w:ascii="Arial" w:hAnsi="Arial" w:cs="Arial"/>
          <w:sz w:val="22"/>
          <w:szCs w:val="22"/>
          <w:u w:val="single"/>
        </w:rPr>
        <w:t>e</w:t>
      </w:r>
      <w:r w:rsidRPr="005B3F0E">
        <w:rPr>
          <w:rFonts w:ascii="Arial" w:hAnsi="Arial" w:cs="Arial"/>
          <w:sz w:val="22"/>
          <w:szCs w:val="22"/>
          <w:u w:val="single"/>
        </w:rPr>
        <w:t xml:space="preserve">lective program, students </w:t>
      </w:r>
      <w:r w:rsidR="00CD4927" w:rsidRPr="005B3F0E">
        <w:rPr>
          <w:rFonts w:ascii="Arial" w:hAnsi="Arial" w:cs="Arial"/>
          <w:sz w:val="22"/>
          <w:szCs w:val="22"/>
          <w:u w:val="single"/>
        </w:rPr>
        <w:t xml:space="preserve">conducting their research outside of UMMS </w:t>
      </w:r>
      <w:r w:rsidRPr="005B3F0E">
        <w:rPr>
          <w:rFonts w:ascii="Arial" w:hAnsi="Arial" w:cs="Arial"/>
          <w:sz w:val="22"/>
          <w:szCs w:val="22"/>
          <w:u w:val="single"/>
        </w:rPr>
        <w:t>must also identify a UMMS faculty advisor to co-mentor</w:t>
      </w:r>
      <w:r>
        <w:rPr>
          <w:rFonts w:ascii="Arial" w:hAnsi="Arial" w:cs="Arial"/>
          <w:sz w:val="22"/>
          <w:szCs w:val="22"/>
        </w:rPr>
        <w:t xml:space="preserve"> them (though in a secondary role to the primary mentor at the outside institution).</w:t>
      </w:r>
    </w:p>
    <w:p w:rsidR="00D70245" w:rsidRPr="00D70245" w:rsidRDefault="00D70245" w:rsidP="00D70245">
      <w:pPr>
        <w:rPr>
          <w:rFonts w:ascii="Arial" w:hAnsi="Arial" w:cs="Arial"/>
          <w:sz w:val="22"/>
          <w:szCs w:val="22"/>
        </w:rPr>
      </w:pPr>
    </w:p>
    <w:p w:rsidR="00D70245" w:rsidRPr="00C7643C" w:rsidRDefault="00C7643C">
      <w:pPr>
        <w:rPr>
          <w:rFonts w:ascii="Arial" w:hAnsi="Arial" w:cs="Arial"/>
          <w:b/>
          <w:sz w:val="22"/>
          <w:szCs w:val="22"/>
        </w:rPr>
      </w:pPr>
      <w:r w:rsidRPr="00C7643C">
        <w:rPr>
          <w:rFonts w:ascii="Arial" w:hAnsi="Arial" w:cs="Arial"/>
          <w:b/>
          <w:sz w:val="22"/>
          <w:szCs w:val="22"/>
        </w:rPr>
        <w:t>Can Senior Scholars projects be done internationally?</w:t>
      </w:r>
    </w:p>
    <w:p w:rsidR="00C7643C" w:rsidRDefault="00C7643C">
      <w:pPr>
        <w:rPr>
          <w:rFonts w:ascii="Arial" w:hAnsi="Arial" w:cs="Arial"/>
          <w:sz w:val="22"/>
          <w:szCs w:val="22"/>
        </w:rPr>
      </w:pPr>
    </w:p>
    <w:p w:rsidR="00C7643C" w:rsidRDefault="00C7643C">
      <w:pPr>
        <w:rPr>
          <w:rFonts w:ascii="Arial" w:hAnsi="Arial" w:cs="Arial"/>
          <w:sz w:val="22"/>
          <w:szCs w:val="22"/>
        </w:rPr>
      </w:pPr>
      <w:r>
        <w:rPr>
          <w:rFonts w:ascii="Arial" w:hAnsi="Arial" w:cs="Arial"/>
          <w:sz w:val="22"/>
          <w:szCs w:val="22"/>
        </w:rPr>
        <w:t>Yes, as noted above, projects may be done at other institutions, including international settings, as long as the minimum number of months are ‘research’ months in addition to the international travel, medical education, and language immersion experiences that are often tied into reasons why a student might want to go abroad during their clinical years</w:t>
      </w:r>
      <w:r w:rsidR="00245919">
        <w:rPr>
          <w:rFonts w:ascii="Arial" w:hAnsi="Arial" w:cs="Arial"/>
          <w:sz w:val="22"/>
          <w:szCs w:val="22"/>
        </w:rPr>
        <w:t xml:space="preserve"> (and obtain credit)</w:t>
      </w:r>
      <w:r>
        <w:rPr>
          <w:rFonts w:ascii="Arial" w:hAnsi="Arial" w:cs="Arial"/>
          <w:sz w:val="22"/>
          <w:szCs w:val="22"/>
        </w:rPr>
        <w:t>.</w:t>
      </w:r>
    </w:p>
    <w:p w:rsidR="00C7643C" w:rsidRDefault="00C7643C">
      <w:pPr>
        <w:rPr>
          <w:rFonts w:ascii="Arial" w:hAnsi="Arial" w:cs="Arial"/>
          <w:sz w:val="22"/>
          <w:szCs w:val="22"/>
        </w:rPr>
      </w:pPr>
    </w:p>
    <w:p w:rsidR="00C7643C" w:rsidRPr="009A0309" w:rsidRDefault="00C7643C">
      <w:pPr>
        <w:rPr>
          <w:rFonts w:ascii="Arial" w:hAnsi="Arial" w:cs="Arial"/>
          <w:b/>
          <w:sz w:val="22"/>
          <w:szCs w:val="22"/>
        </w:rPr>
      </w:pPr>
      <w:r w:rsidRPr="009A0309">
        <w:rPr>
          <w:rFonts w:ascii="Arial" w:hAnsi="Arial" w:cs="Arial"/>
          <w:b/>
          <w:sz w:val="22"/>
          <w:szCs w:val="22"/>
        </w:rPr>
        <w:t>In addition to the time commitment, are there other requirements of the Senior Scholars Program?</w:t>
      </w:r>
    </w:p>
    <w:p w:rsidR="00C7643C" w:rsidRDefault="00C7643C">
      <w:pPr>
        <w:rPr>
          <w:rFonts w:ascii="Arial" w:hAnsi="Arial" w:cs="Arial"/>
          <w:sz w:val="22"/>
          <w:szCs w:val="22"/>
        </w:rPr>
      </w:pPr>
    </w:p>
    <w:p w:rsidR="00C7643C" w:rsidRDefault="00C7643C">
      <w:pPr>
        <w:rPr>
          <w:rFonts w:ascii="Arial" w:hAnsi="Arial" w:cs="Arial"/>
          <w:sz w:val="22"/>
          <w:szCs w:val="22"/>
        </w:rPr>
      </w:pPr>
      <w:r>
        <w:rPr>
          <w:rFonts w:ascii="Arial" w:hAnsi="Arial" w:cs="Arial"/>
          <w:sz w:val="22"/>
          <w:szCs w:val="22"/>
        </w:rPr>
        <w:t xml:space="preserve">Yes, </w:t>
      </w:r>
      <w:r w:rsidRPr="005B3F0E">
        <w:rPr>
          <w:rFonts w:ascii="Arial" w:hAnsi="Arial" w:cs="Arial"/>
          <w:sz w:val="22"/>
          <w:szCs w:val="22"/>
          <w:u w:val="single"/>
        </w:rPr>
        <w:t xml:space="preserve">students are </w:t>
      </w:r>
      <w:r w:rsidR="008A4B49">
        <w:rPr>
          <w:rFonts w:ascii="Arial" w:hAnsi="Arial" w:cs="Arial"/>
          <w:sz w:val="22"/>
          <w:szCs w:val="22"/>
          <w:u w:val="single"/>
        </w:rPr>
        <w:t>required</w:t>
      </w:r>
      <w:r w:rsidRPr="005B3F0E">
        <w:rPr>
          <w:rFonts w:ascii="Arial" w:hAnsi="Arial" w:cs="Arial"/>
          <w:sz w:val="22"/>
          <w:szCs w:val="22"/>
          <w:u w:val="single"/>
        </w:rPr>
        <w:t xml:space="preserve"> to submit a </w:t>
      </w:r>
      <w:proofErr w:type="gramStart"/>
      <w:r w:rsidRPr="005B3F0E">
        <w:rPr>
          <w:rFonts w:ascii="Arial" w:hAnsi="Arial" w:cs="Arial"/>
          <w:sz w:val="22"/>
          <w:szCs w:val="22"/>
          <w:u w:val="single"/>
        </w:rPr>
        <w:t>1-2 page</w:t>
      </w:r>
      <w:proofErr w:type="gramEnd"/>
      <w:r w:rsidRPr="005B3F0E">
        <w:rPr>
          <w:rFonts w:ascii="Arial" w:hAnsi="Arial" w:cs="Arial"/>
          <w:sz w:val="22"/>
          <w:szCs w:val="22"/>
          <w:u w:val="single"/>
        </w:rPr>
        <w:t xml:space="preserve"> Abstract summarizing their project </w:t>
      </w:r>
      <w:r w:rsidR="00B66E4A">
        <w:rPr>
          <w:rFonts w:ascii="Arial" w:hAnsi="Arial" w:cs="Arial"/>
          <w:sz w:val="22"/>
          <w:szCs w:val="22"/>
          <w:u w:val="single"/>
        </w:rPr>
        <w:t xml:space="preserve">which is due </w:t>
      </w:r>
      <w:r w:rsidR="005B3F0E">
        <w:rPr>
          <w:rFonts w:ascii="Arial" w:hAnsi="Arial" w:cs="Arial"/>
          <w:sz w:val="22"/>
          <w:szCs w:val="22"/>
          <w:u w:val="single"/>
        </w:rPr>
        <w:t xml:space="preserve">by the end of March </w:t>
      </w:r>
      <w:r w:rsidRPr="005B3F0E">
        <w:rPr>
          <w:rFonts w:ascii="Arial" w:hAnsi="Arial" w:cs="Arial"/>
          <w:sz w:val="22"/>
          <w:szCs w:val="22"/>
          <w:u w:val="single"/>
        </w:rPr>
        <w:t>of their graduating year</w:t>
      </w:r>
      <w:r>
        <w:rPr>
          <w:rFonts w:ascii="Arial" w:hAnsi="Arial" w:cs="Arial"/>
          <w:sz w:val="22"/>
          <w:szCs w:val="22"/>
        </w:rPr>
        <w:t xml:space="preserve">. </w:t>
      </w:r>
      <w:r w:rsidRPr="005B3F0E">
        <w:rPr>
          <w:rFonts w:ascii="Arial" w:hAnsi="Arial" w:cs="Arial"/>
          <w:sz w:val="22"/>
          <w:szCs w:val="22"/>
          <w:u w:val="single"/>
        </w:rPr>
        <w:t xml:space="preserve">Students are also required to present their Senior Scholars project at the Senior Scholars Poster Presentation Day which is held in </w:t>
      </w:r>
      <w:r w:rsidR="0026128A" w:rsidRPr="005B3F0E">
        <w:rPr>
          <w:rFonts w:ascii="Arial" w:hAnsi="Arial" w:cs="Arial"/>
          <w:sz w:val="22"/>
          <w:szCs w:val="22"/>
          <w:u w:val="single"/>
        </w:rPr>
        <w:t xml:space="preserve">late April/early </w:t>
      </w:r>
      <w:r w:rsidRPr="005B3F0E">
        <w:rPr>
          <w:rFonts w:ascii="Arial" w:hAnsi="Arial" w:cs="Arial"/>
          <w:sz w:val="22"/>
          <w:szCs w:val="22"/>
          <w:u w:val="single"/>
        </w:rPr>
        <w:t>May of each year</w:t>
      </w:r>
      <w:r>
        <w:rPr>
          <w:rFonts w:ascii="Arial" w:hAnsi="Arial" w:cs="Arial"/>
          <w:sz w:val="22"/>
          <w:szCs w:val="22"/>
        </w:rPr>
        <w:t xml:space="preserve">. </w:t>
      </w:r>
      <w:proofErr w:type="gramStart"/>
      <w:r>
        <w:rPr>
          <w:rFonts w:ascii="Arial" w:hAnsi="Arial" w:cs="Arial"/>
          <w:sz w:val="22"/>
          <w:szCs w:val="22"/>
        </w:rPr>
        <w:t>Both of these</w:t>
      </w:r>
      <w:proofErr w:type="gramEnd"/>
      <w:r>
        <w:rPr>
          <w:rFonts w:ascii="Arial" w:hAnsi="Arial" w:cs="Arial"/>
          <w:sz w:val="22"/>
          <w:szCs w:val="22"/>
        </w:rPr>
        <w:t xml:space="preserve"> requirements are necessary to fulfill the goal that scientific exploration isn’t truly complete until you disseminate your findings.</w:t>
      </w:r>
    </w:p>
    <w:p w:rsidR="00C7643C" w:rsidRDefault="00C7643C">
      <w:pPr>
        <w:rPr>
          <w:rFonts w:ascii="Arial" w:hAnsi="Arial" w:cs="Arial"/>
          <w:sz w:val="22"/>
          <w:szCs w:val="22"/>
        </w:rPr>
      </w:pPr>
    </w:p>
    <w:p w:rsidR="0026521D" w:rsidRPr="00245919" w:rsidRDefault="0026521D" w:rsidP="0026521D">
      <w:pPr>
        <w:rPr>
          <w:rFonts w:ascii="Arial" w:hAnsi="Arial" w:cs="Arial"/>
          <w:sz w:val="22"/>
          <w:szCs w:val="22"/>
        </w:rPr>
      </w:pPr>
      <w:r>
        <w:rPr>
          <w:rFonts w:ascii="Arial" w:hAnsi="Arial" w:cs="Arial"/>
          <w:sz w:val="22"/>
          <w:szCs w:val="22"/>
        </w:rPr>
        <w:t>Additionally, w</w:t>
      </w:r>
      <w:r w:rsidRPr="007154FD">
        <w:rPr>
          <w:rFonts w:ascii="Arial" w:hAnsi="Arial" w:cs="Arial"/>
          <w:sz w:val="22"/>
          <w:szCs w:val="22"/>
        </w:rPr>
        <w:t>ith permission</w:t>
      </w:r>
      <w:r>
        <w:rPr>
          <w:rFonts w:ascii="Arial" w:hAnsi="Arial" w:cs="Arial"/>
          <w:sz w:val="22"/>
          <w:szCs w:val="22"/>
        </w:rPr>
        <w:t xml:space="preserve"> from the student and his/her mentor, </w:t>
      </w:r>
      <w:r w:rsidRPr="007154FD">
        <w:rPr>
          <w:rFonts w:ascii="Arial" w:hAnsi="Arial" w:cs="Arial"/>
          <w:sz w:val="22"/>
          <w:szCs w:val="22"/>
        </w:rPr>
        <w:t>abstracts and posters are uploaded onto the unive</w:t>
      </w:r>
      <w:r>
        <w:rPr>
          <w:rFonts w:ascii="Arial" w:hAnsi="Arial" w:cs="Arial"/>
          <w:sz w:val="22"/>
          <w:szCs w:val="22"/>
        </w:rPr>
        <w:t xml:space="preserve">rsity’s eScholarship@UMMS digital repository. This allows additional dissemination of a summary of the project’s findings. Students are provided a link to this site so that they may include it on their resume and/or residency application. To view some of the current listings for Senior Scholars projects on eScholarship@UMMS, go to: </w:t>
      </w:r>
      <w:hyperlink r:id="rId5" w:history="1">
        <w:r w:rsidRPr="00FA7816">
          <w:rPr>
            <w:rStyle w:val="Hyperlink"/>
            <w:rFonts w:ascii="Arial" w:hAnsi="Arial" w:cs="Arial"/>
            <w:sz w:val="22"/>
            <w:szCs w:val="22"/>
          </w:rPr>
          <w:t>http://escholarship.umassmed.edu/ssp/</w:t>
        </w:r>
      </w:hyperlink>
      <w:r>
        <w:rPr>
          <w:rFonts w:ascii="Arial" w:hAnsi="Arial" w:cs="Arial"/>
          <w:sz w:val="22"/>
          <w:szCs w:val="22"/>
        </w:rPr>
        <w:t xml:space="preserve">. </w:t>
      </w:r>
    </w:p>
    <w:p w:rsidR="007154FD" w:rsidRDefault="007154FD">
      <w:pPr>
        <w:rPr>
          <w:rFonts w:ascii="Arial" w:hAnsi="Arial" w:cs="Arial"/>
          <w:sz w:val="22"/>
          <w:szCs w:val="22"/>
        </w:rPr>
      </w:pPr>
    </w:p>
    <w:p w:rsidR="00C7643C" w:rsidRPr="009A0309" w:rsidRDefault="00C7643C">
      <w:pPr>
        <w:rPr>
          <w:rFonts w:ascii="Arial" w:hAnsi="Arial" w:cs="Arial"/>
          <w:b/>
          <w:sz w:val="22"/>
          <w:szCs w:val="22"/>
        </w:rPr>
      </w:pPr>
      <w:r w:rsidRPr="009A0309">
        <w:rPr>
          <w:rFonts w:ascii="Arial" w:hAnsi="Arial" w:cs="Arial"/>
          <w:b/>
          <w:sz w:val="22"/>
          <w:szCs w:val="22"/>
        </w:rPr>
        <w:t>Are there requirements to present Senior Scholars findings at a conference or submit an article to a peer-reviewed medical journal once the project is complete?</w:t>
      </w:r>
    </w:p>
    <w:p w:rsidR="00C7643C" w:rsidRDefault="00C7643C">
      <w:pPr>
        <w:rPr>
          <w:rFonts w:ascii="Arial" w:hAnsi="Arial" w:cs="Arial"/>
          <w:sz w:val="22"/>
          <w:szCs w:val="22"/>
        </w:rPr>
      </w:pPr>
    </w:p>
    <w:p w:rsidR="00C7643C" w:rsidRDefault="00C7643C">
      <w:pPr>
        <w:rPr>
          <w:rFonts w:ascii="Arial" w:hAnsi="Arial" w:cs="Arial"/>
          <w:sz w:val="22"/>
          <w:szCs w:val="22"/>
        </w:rPr>
      </w:pPr>
      <w:r>
        <w:rPr>
          <w:rFonts w:ascii="Arial" w:hAnsi="Arial" w:cs="Arial"/>
          <w:sz w:val="22"/>
          <w:szCs w:val="22"/>
        </w:rPr>
        <w:t xml:space="preserve">No, neither of these is formally required, though we encourage all students and their mentors to explore scholarly outputs of a Senior Scholars project. </w:t>
      </w:r>
      <w:r w:rsidR="00457F8A">
        <w:rPr>
          <w:rFonts w:ascii="Arial" w:hAnsi="Arial" w:cs="Arial"/>
          <w:sz w:val="22"/>
          <w:szCs w:val="22"/>
        </w:rPr>
        <w:t xml:space="preserve">Over the past 10-15 years, </w:t>
      </w:r>
      <w:r w:rsidR="00B66E4A">
        <w:rPr>
          <w:rFonts w:ascii="Arial" w:hAnsi="Arial" w:cs="Arial"/>
          <w:sz w:val="22"/>
          <w:szCs w:val="22"/>
        </w:rPr>
        <w:t>over 40%</w:t>
      </w:r>
      <w:r w:rsidR="00CD4927">
        <w:rPr>
          <w:rFonts w:ascii="Arial" w:hAnsi="Arial" w:cs="Arial"/>
          <w:sz w:val="22"/>
          <w:szCs w:val="22"/>
        </w:rPr>
        <w:t xml:space="preserve"> of Senior Scholars have presented their findings at a regional/national conference and</w:t>
      </w:r>
      <w:r w:rsidR="00B66E4A">
        <w:rPr>
          <w:rFonts w:ascii="Arial" w:hAnsi="Arial" w:cs="Arial"/>
          <w:sz w:val="22"/>
          <w:szCs w:val="22"/>
        </w:rPr>
        <w:t xml:space="preserve"> just over 50% have</w:t>
      </w:r>
      <w:r w:rsidR="00CD4927">
        <w:rPr>
          <w:rFonts w:ascii="Arial" w:hAnsi="Arial" w:cs="Arial"/>
          <w:sz w:val="22"/>
          <w:szCs w:val="22"/>
        </w:rPr>
        <w:t xml:space="preserve"> published their work in a peer-reviewed medical journal.</w:t>
      </w:r>
    </w:p>
    <w:p w:rsidR="00E06957" w:rsidRDefault="00E06957">
      <w:pPr>
        <w:rPr>
          <w:rFonts w:ascii="Arial" w:hAnsi="Arial" w:cs="Arial"/>
          <w:sz w:val="22"/>
          <w:szCs w:val="22"/>
        </w:rPr>
      </w:pPr>
    </w:p>
    <w:p w:rsidR="00C7643C" w:rsidRPr="00E06957" w:rsidRDefault="00C7643C">
      <w:pPr>
        <w:rPr>
          <w:rFonts w:ascii="Arial" w:hAnsi="Arial" w:cs="Arial"/>
          <w:b/>
          <w:sz w:val="22"/>
          <w:szCs w:val="22"/>
        </w:rPr>
      </w:pPr>
      <w:r w:rsidRPr="00E06957">
        <w:rPr>
          <w:rFonts w:ascii="Arial" w:hAnsi="Arial" w:cs="Arial"/>
          <w:b/>
          <w:sz w:val="22"/>
          <w:szCs w:val="22"/>
        </w:rPr>
        <w:t>What’s the difference between doing a Senior Scholars project and an independent research elective?</w:t>
      </w:r>
    </w:p>
    <w:p w:rsidR="00C7643C" w:rsidRDefault="00C7643C">
      <w:pPr>
        <w:rPr>
          <w:rFonts w:ascii="Arial" w:hAnsi="Arial" w:cs="Arial"/>
          <w:sz w:val="22"/>
          <w:szCs w:val="22"/>
        </w:rPr>
      </w:pPr>
    </w:p>
    <w:p w:rsidR="00C7643C" w:rsidRDefault="00C7643C">
      <w:pPr>
        <w:rPr>
          <w:rFonts w:ascii="Arial" w:hAnsi="Arial" w:cs="Arial"/>
          <w:sz w:val="22"/>
          <w:szCs w:val="22"/>
        </w:rPr>
      </w:pPr>
      <w:r>
        <w:rPr>
          <w:rFonts w:ascii="Arial" w:hAnsi="Arial" w:cs="Arial"/>
          <w:sz w:val="22"/>
          <w:szCs w:val="22"/>
        </w:rPr>
        <w:t xml:space="preserve">The scope of the projects </w:t>
      </w:r>
      <w:r w:rsidR="007154FD">
        <w:rPr>
          <w:rFonts w:ascii="Arial" w:hAnsi="Arial" w:cs="Arial"/>
          <w:sz w:val="22"/>
          <w:szCs w:val="22"/>
        </w:rPr>
        <w:t>is</w:t>
      </w:r>
      <w:r>
        <w:rPr>
          <w:rFonts w:ascii="Arial" w:hAnsi="Arial" w:cs="Arial"/>
          <w:sz w:val="22"/>
          <w:szCs w:val="22"/>
        </w:rPr>
        <w:t xml:space="preserve"> often not different at all. However, Senior Scholars requires a minimum of 2 months commitment while independent research electives can be just one month in length. Also, independent research electives do not have the requirements of a written Abstract and a formal </w:t>
      </w:r>
      <w:r w:rsidR="008A4B49">
        <w:rPr>
          <w:rFonts w:ascii="Arial" w:hAnsi="Arial" w:cs="Arial"/>
          <w:sz w:val="22"/>
          <w:szCs w:val="22"/>
        </w:rPr>
        <w:t>p</w:t>
      </w:r>
      <w:r>
        <w:rPr>
          <w:rFonts w:ascii="Arial" w:hAnsi="Arial" w:cs="Arial"/>
          <w:sz w:val="22"/>
          <w:szCs w:val="22"/>
        </w:rPr>
        <w:t>oster presentation as do Senior Scholars.</w:t>
      </w:r>
      <w:r w:rsidR="00E77216">
        <w:rPr>
          <w:rFonts w:ascii="Arial" w:hAnsi="Arial" w:cs="Arial"/>
          <w:sz w:val="22"/>
          <w:szCs w:val="22"/>
        </w:rPr>
        <w:t xml:space="preserve"> Senior Scholars projects tend to be a bit more in-depth than independent research electives, but not always!</w:t>
      </w:r>
    </w:p>
    <w:p w:rsidR="002C25DF" w:rsidRDefault="002C25DF">
      <w:pPr>
        <w:rPr>
          <w:rFonts w:ascii="Arial" w:hAnsi="Arial" w:cs="Arial"/>
          <w:sz w:val="22"/>
          <w:szCs w:val="22"/>
        </w:rPr>
      </w:pPr>
    </w:p>
    <w:p w:rsidR="002C25DF" w:rsidRPr="00E06957" w:rsidRDefault="002C25DF" w:rsidP="002C25DF">
      <w:pPr>
        <w:rPr>
          <w:rFonts w:ascii="Arial" w:hAnsi="Arial" w:cs="Arial"/>
          <w:b/>
          <w:sz w:val="22"/>
          <w:szCs w:val="22"/>
        </w:rPr>
      </w:pPr>
      <w:r>
        <w:rPr>
          <w:rFonts w:ascii="Arial" w:hAnsi="Arial" w:cs="Arial"/>
          <w:b/>
          <w:sz w:val="22"/>
          <w:szCs w:val="22"/>
        </w:rPr>
        <w:t>Can a student do more than one Senior Scholars projects?</w:t>
      </w:r>
    </w:p>
    <w:p w:rsidR="002C25DF" w:rsidRDefault="002C25DF" w:rsidP="002C25DF">
      <w:pPr>
        <w:rPr>
          <w:rFonts w:ascii="Arial" w:hAnsi="Arial" w:cs="Arial"/>
          <w:sz w:val="22"/>
          <w:szCs w:val="22"/>
        </w:rPr>
      </w:pPr>
    </w:p>
    <w:p w:rsidR="002C25DF" w:rsidRDefault="002C25DF">
      <w:pPr>
        <w:rPr>
          <w:rFonts w:ascii="Arial" w:hAnsi="Arial" w:cs="Arial"/>
          <w:sz w:val="22"/>
          <w:szCs w:val="22"/>
        </w:rPr>
      </w:pPr>
      <w:r>
        <w:rPr>
          <w:rFonts w:ascii="Arial" w:hAnsi="Arial" w:cs="Arial"/>
          <w:sz w:val="22"/>
          <w:szCs w:val="22"/>
        </w:rPr>
        <w:t>While this is highly unusual, it is possible to do, especially for those students who are extending and completing a 5</w:t>
      </w:r>
      <w:r w:rsidRPr="002C25DF">
        <w:rPr>
          <w:rFonts w:ascii="Arial" w:hAnsi="Arial" w:cs="Arial"/>
          <w:sz w:val="22"/>
          <w:szCs w:val="22"/>
          <w:vertAlign w:val="superscript"/>
        </w:rPr>
        <w:t>th</w:t>
      </w:r>
      <w:r>
        <w:rPr>
          <w:rFonts w:ascii="Arial" w:hAnsi="Arial" w:cs="Arial"/>
          <w:sz w:val="22"/>
          <w:szCs w:val="22"/>
        </w:rPr>
        <w:t xml:space="preserve"> year. However, the project must a different one than the </w:t>
      </w:r>
      <w:r w:rsidR="00457F8A">
        <w:rPr>
          <w:rFonts w:ascii="Arial" w:hAnsi="Arial" w:cs="Arial"/>
          <w:sz w:val="22"/>
          <w:szCs w:val="22"/>
        </w:rPr>
        <w:t>first project</w:t>
      </w:r>
      <w:r>
        <w:rPr>
          <w:rFonts w:ascii="Arial" w:hAnsi="Arial" w:cs="Arial"/>
          <w:sz w:val="22"/>
          <w:szCs w:val="22"/>
        </w:rPr>
        <w:t>; i.e., it cannot be an extension of the initial project. The 2</w:t>
      </w:r>
      <w:r w:rsidRPr="002C25DF">
        <w:rPr>
          <w:rFonts w:ascii="Arial" w:hAnsi="Arial" w:cs="Arial"/>
          <w:sz w:val="22"/>
          <w:szCs w:val="22"/>
          <w:vertAlign w:val="superscript"/>
        </w:rPr>
        <w:t>nd</w:t>
      </w:r>
      <w:r>
        <w:rPr>
          <w:rFonts w:ascii="Arial" w:hAnsi="Arial" w:cs="Arial"/>
          <w:sz w:val="22"/>
          <w:szCs w:val="22"/>
        </w:rPr>
        <w:t xml:space="preserve"> project can be done in a different department, with a different mentor, etc. – but not extending the work of the initial project. If in the same content area and/or with the same mentor, the project would have to be sufficiently different </w:t>
      </w:r>
      <w:proofErr w:type="gramStart"/>
      <w:r>
        <w:rPr>
          <w:rFonts w:ascii="Arial" w:hAnsi="Arial" w:cs="Arial"/>
          <w:sz w:val="22"/>
          <w:szCs w:val="22"/>
        </w:rPr>
        <w:t>in order for</w:t>
      </w:r>
      <w:proofErr w:type="gramEnd"/>
      <w:r>
        <w:rPr>
          <w:rFonts w:ascii="Arial" w:hAnsi="Arial" w:cs="Arial"/>
          <w:sz w:val="22"/>
          <w:szCs w:val="22"/>
        </w:rPr>
        <w:t xml:space="preserve"> it to be approved</w:t>
      </w:r>
      <w:r w:rsidR="00B66E4A">
        <w:rPr>
          <w:rFonts w:ascii="Arial" w:hAnsi="Arial" w:cs="Arial"/>
          <w:sz w:val="22"/>
          <w:szCs w:val="22"/>
        </w:rPr>
        <w:t xml:space="preserve"> for new credit</w:t>
      </w:r>
      <w:r>
        <w:rPr>
          <w:rFonts w:ascii="Arial" w:hAnsi="Arial" w:cs="Arial"/>
          <w:sz w:val="22"/>
          <w:szCs w:val="22"/>
        </w:rPr>
        <w:t>.</w:t>
      </w:r>
    </w:p>
    <w:p w:rsidR="00C7643C" w:rsidRDefault="00C7643C">
      <w:pPr>
        <w:rPr>
          <w:rFonts w:ascii="Arial" w:hAnsi="Arial" w:cs="Arial"/>
          <w:sz w:val="22"/>
          <w:szCs w:val="22"/>
        </w:rPr>
      </w:pPr>
    </w:p>
    <w:p w:rsidR="0026128A" w:rsidRPr="00E47662" w:rsidRDefault="0026128A" w:rsidP="0026128A">
      <w:pPr>
        <w:rPr>
          <w:rFonts w:ascii="Arial" w:hAnsi="Arial" w:cs="Arial"/>
          <w:b/>
          <w:sz w:val="22"/>
          <w:szCs w:val="22"/>
        </w:rPr>
      </w:pPr>
      <w:r w:rsidRPr="00E47662">
        <w:rPr>
          <w:rFonts w:ascii="Arial" w:hAnsi="Arial" w:cs="Arial"/>
          <w:b/>
          <w:sz w:val="22"/>
          <w:szCs w:val="22"/>
        </w:rPr>
        <w:t>What’s the difference between doing a Senior Scholars project and my Capstone project?</w:t>
      </w:r>
      <w:r w:rsidR="005758CA" w:rsidRPr="00E47662">
        <w:rPr>
          <w:rFonts w:ascii="Arial" w:hAnsi="Arial" w:cs="Arial"/>
          <w:b/>
          <w:sz w:val="22"/>
          <w:szCs w:val="22"/>
        </w:rPr>
        <w:t xml:space="preserve"> Can my Capstone project ‘count’ towards Senior Scholars?</w:t>
      </w:r>
    </w:p>
    <w:p w:rsidR="0026128A" w:rsidRPr="00E47662" w:rsidRDefault="0026128A" w:rsidP="00E47662">
      <w:pPr>
        <w:ind w:firstLine="720"/>
        <w:rPr>
          <w:rFonts w:ascii="Arial" w:hAnsi="Arial" w:cs="Arial"/>
          <w:sz w:val="22"/>
          <w:szCs w:val="22"/>
        </w:rPr>
      </w:pPr>
    </w:p>
    <w:p w:rsidR="0026128A" w:rsidRPr="003F3EE9" w:rsidRDefault="00E47662" w:rsidP="0026128A">
      <w:pPr>
        <w:rPr>
          <w:rFonts w:ascii="Arial" w:hAnsi="Arial" w:cs="Arial"/>
          <w:sz w:val="22"/>
          <w:szCs w:val="22"/>
        </w:rPr>
      </w:pPr>
      <w:r w:rsidRPr="003F3EE9">
        <w:rPr>
          <w:rFonts w:ascii="Arial" w:hAnsi="Arial" w:cs="Arial"/>
          <w:sz w:val="22"/>
          <w:szCs w:val="22"/>
        </w:rPr>
        <w:t>There are several ways that Senior Scholars and Capstone differ</w:t>
      </w:r>
      <w:r w:rsidR="00A43EFC">
        <w:rPr>
          <w:rFonts w:ascii="Arial" w:hAnsi="Arial" w:cs="Arial"/>
          <w:sz w:val="22"/>
          <w:szCs w:val="22"/>
        </w:rPr>
        <w:t>. S</w:t>
      </w:r>
      <w:r w:rsidRPr="003F3EE9">
        <w:rPr>
          <w:rFonts w:ascii="Arial" w:hAnsi="Arial" w:cs="Arial"/>
          <w:sz w:val="22"/>
          <w:szCs w:val="22"/>
        </w:rPr>
        <w:t>ome of the key differences are: 1) students follow a ‘scholarly’ approach to Capstone, but it does not need to be at the same depth of research as that for Senior Scholars; 2) Capstone projects require longitudinal effort throughout enrollment whereas Senior Scholars</w:t>
      </w:r>
      <w:r w:rsidR="008A4B49">
        <w:rPr>
          <w:rFonts w:ascii="Arial" w:hAnsi="Arial" w:cs="Arial"/>
          <w:sz w:val="22"/>
          <w:szCs w:val="22"/>
        </w:rPr>
        <w:t xml:space="preserve">’ projects </w:t>
      </w:r>
      <w:r w:rsidR="004C696E">
        <w:rPr>
          <w:rFonts w:ascii="Arial" w:hAnsi="Arial" w:cs="Arial"/>
          <w:sz w:val="22"/>
          <w:szCs w:val="22"/>
        </w:rPr>
        <w:t>are</w:t>
      </w:r>
      <w:r w:rsidRPr="003F3EE9">
        <w:rPr>
          <w:rFonts w:ascii="Arial" w:hAnsi="Arial" w:cs="Arial"/>
          <w:sz w:val="22"/>
          <w:szCs w:val="22"/>
        </w:rPr>
        <w:t xml:space="preserve"> started and completed in 2-3 months in the Advanced Studies </w:t>
      </w:r>
      <w:r w:rsidR="00A43EFC">
        <w:rPr>
          <w:rFonts w:ascii="Arial" w:hAnsi="Arial" w:cs="Arial"/>
          <w:sz w:val="22"/>
          <w:szCs w:val="22"/>
        </w:rPr>
        <w:t xml:space="preserve">(AS) </w:t>
      </w:r>
      <w:r w:rsidRPr="003F3EE9">
        <w:rPr>
          <w:rFonts w:ascii="Arial" w:hAnsi="Arial" w:cs="Arial"/>
          <w:sz w:val="22"/>
          <w:szCs w:val="22"/>
        </w:rPr>
        <w:t>year; and 3) all students plan a Capstone project starting in their first year of UMMS, and only some choose to do a Senior Scholars project (with this choice being made typically sometime between the CCE year through the middle of the AS year).</w:t>
      </w:r>
    </w:p>
    <w:p w:rsidR="00E77216" w:rsidRPr="003F3EE9" w:rsidRDefault="00E77216" w:rsidP="0026128A">
      <w:pPr>
        <w:rPr>
          <w:rFonts w:ascii="Arial" w:hAnsi="Arial" w:cs="Arial"/>
          <w:sz w:val="22"/>
          <w:szCs w:val="22"/>
        </w:rPr>
      </w:pPr>
    </w:p>
    <w:p w:rsidR="00E47662" w:rsidRPr="003F3EE9" w:rsidRDefault="00E47662" w:rsidP="004C696E">
      <w:pPr>
        <w:tabs>
          <w:tab w:val="left" w:pos="9900"/>
        </w:tabs>
        <w:rPr>
          <w:rFonts w:ascii="Arial" w:eastAsia="Calibri" w:hAnsi="Arial" w:cs="Arial"/>
          <w:sz w:val="22"/>
          <w:szCs w:val="22"/>
          <w:lang w:eastAsia="en-US"/>
        </w:rPr>
      </w:pPr>
      <w:r w:rsidRPr="00A43EFC">
        <w:rPr>
          <w:rFonts w:ascii="Arial" w:eastAsia="Calibri" w:hAnsi="Arial" w:cs="Arial"/>
          <w:sz w:val="22"/>
          <w:szCs w:val="22"/>
          <w:u w:val="single"/>
          <w:lang w:eastAsia="en-US"/>
        </w:rPr>
        <w:t>Importantly</w:t>
      </w:r>
      <w:r w:rsidR="00B66E4A">
        <w:rPr>
          <w:rFonts w:ascii="Arial" w:eastAsia="Calibri" w:hAnsi="Arial" w:cs="Arial"/>
          <w:sz w:val="22"/>
          <w:szCs w:val="22"/>
          <w:u w:val="single"/>
          <w:lang w:eastAsia="en-US"/>
        </w:rPr>
        <w:t xml:space="preserve"> (but under discussion by the CSD course leadership each year)</w:t>
      </w:r>
      <w:r w:rsidRPr="003F3EE9">
        <w:rPr>
          <w:rFonts w:ascii="Arial" w:eastAsia="Calibri" w:hAnsi="Arial" w:cs="Arial"/>
          <w:sz w:val="22"/>
          <w:szCs w:val="22"/>
          <w:lang w:eastAsia="en-US"/>
        </w:rPr>
        <w:t xml:space="preserve">, students may choose to convert their Capstone into a Senior Scholars </w:t>
      </w:r>
      <w:r w:rsidR="004C696E">
        <w:rPr>
          <w:rFonts w:ascii="Arial" w:eastAsia="Calibri" w:hAnsi="Arial" w:cs="Arial"/>
          <w:sz w:val="22"/>
          <w:szCs w:val="22"/>
          <w:lang w:eastAsia="en-US"/>
        </w:rPr>
        <w:t>p</w:t>
      </w:r>
      <w:r w:rsidRPr="003F3EE9">
        <w:rPr>
          <w:rFonts w:ascii="Arial" w:eastAsia="Calibri" w:hAnsi="Arial" w:cs="Arial"/>
          <w:sz w:val="22"/>
          <w:szCs w:val="22"/>
          <w:lang w:eastAsia="en-US"/>
        </w:rPr>
        <w:t>roject</w:t>
      </w:r>
      <w:r w:rsidR="00B66E4A">
        <w:rPr>
          <w:rFonts w:ascii="Arial" w:eastAsia="Calibri" w:hAnsi="Arial" w:cs="Arial"/>
          <w:sz w:val="22"/>
          <w:szCs w:val="22"/>
          <w:lang w:eastAsia="en-US"/>
        </w:rPr>
        <w:t xml:space="preserve"> (for the current Class of 20</w:t>
      </w:r>
      <w:r w:rsidR="008A4B49">
        <w:rPr>
          <w:rFonts w:ascii="Arial" w:eastAsia="Calibri" w:hAnsi="Arial" w:cs="Arial"/>
          <w:sz w:val="22"/>
          <w:szCs w:val="22"/>
          <w:lang w:eastAsia="en-US"/>
        </w:rPr>
        <w:t>20</w:t>
      </w:r>
      <w:r w:rsidR="00B66E4A">
        <w:rPr>
          <w:rFonts w:ascii="Arial" w:eastAsia="Calibri" w:hAnsi="Arial" w:cs="Arial"/>
          <w:sz w:val="22"/>
          <w:szCs w:val="22"/>
          <w:lang w:eastAsia="en-US"/>
        </w:rPr>
        <w:t>)</w:t>
      </w:r>
      <w:r w:rsidRPr="003F3EE9">
        <w:rPr>
          <w:rFonts w:ascii="Arial" w:eastAsia="Calibri" w:hAnsi="Arial" w:cs="Arial"/>
          <w:sz w:val="22"/>
          <w:szCs w:val="22"/>
          <w:lang w:eastAsia="en-US"/>
        </w:rPr>
        <w:t xml:space="preserve">. </w:t>
      </w:r>
      <w:r w:rsidR="00B66E4A">
        <w:rPr>
          <w:rFonts w:ascii="Arial" w:eastAsia="Calibri" w:hAnsi="Arial" w:cs="Arial"/>
          <w:sz w:val="22"/>
          <w:szCs w:val="22"/>
          <w:lang w:eastAsia="en-US"/>
        </w:rPr>
        <w:t>S</w:t>
      </w:r>
      <w:r w:rsidRPr="003F3EE9">
        <w:rPr>
          <w:rFonts w:ascii="Arial" w:eastAsia="Calibri" w:hAnsi="Arial" w:cs="Arial"/>
          <w:sz w:val="22"/>
          <w:szCs w:val="22"/>
          <w:lang w:eastAsia="en-US"/>
        </w:rPr>
        <w:t xml:space="preserve">tudents </w:t>
      </w:r>
      <w:proofErr w:type="gramStart"/>
      <w:r w:rsidRPr="003F3EE9">
        <w:rPr>
          <w:rFonts w:ascii="Arial" w:eastAsia="Calibri" w:hAnsi="Arial" w:cs="Arial"/>
          <w:sz w:val="22"/>
          <w:szCs w:val="22"/>
          <w:lang w:eastAsia="en-US"/>
        </w:rPr>
        <w:t>have the opportunity to</w:t>
      </w:r>
      <w:proofErr w:type="gramEnd"/>
      <w:r w:rsidRPr="003F3EE9">
        <w:rPr>
          <w:rFonts w:ascii="Arial" w:eastAsia="Calibri" w:hAnsi="Arial" w:cs="Arial"/>
          <w:sz w:val="22"/>
          <w:szCs w:val="22"/>
          <w:lang w:eastAsia="en-US"/>
        </w:rPr>
        <w:t xml:space="preserve"> expand their Capstone into a Senior Scholars project, as long as the project meets the requirements of Senior Scholars</w:t>
      </w:r>
      <w:r w:rsidR="00B66E4A">
        <w:rPr>
          <w:rFonts w:ascii="Arial" w:eastAsia="Calibri" w:hAnsi="Arial" w:cs="Arial"/>
          <w:sz w:val="22"/>
          <w:szCs w:val="22"/>
          <w:lang w:eastAsia="en-US"/>
        </w:rPr>
        <w:t xml:space="preserve"> (i.e., 2 months of research time in the 4</w:t>
      </w:r>
      <w:r w:rsidR="00B66E4A" w:rsidRPr="00B66E4A">
        <w:rPr>
          <w:rFonts w:ascii="Arial" w:eastAsia="Calibri" w:hAnsi="Arial" w:cs="Arial"/>
          <w:sz w:val="22"/>
          <w:szCs w:val="22"/>
          <w:vertAlign w:val="superscript"/>
          <w:lang w:eastAsia="en-US"/>
        </w:rPr>
        <w:t>th</w:t>
      </w:r>
      <w:r w:rsidR="00B66E4A">
        <w:rPr>
          <w:rFonts w:ascii="Arial" w:eastAsia="Calibri" w:hAnsi="Arial" w:cs="Arial"/>
          <w:sz w:val="22"/>
          <w:szCs w:val="22"/>
          <w:lang w:eastAsia="en-US"/>
        </w:rPr>
        <w:t xml:space="preserve"> year)</w:t>
      </w:r>
      <w:r w:rsidRPr="003F3EE9">
        <w:rPr>
          <w:rFonts w:ascii="Arial" w:eastAsia="Calibri" w:hAnsi="Arial" w:cs="Arial"/>
          <w:sz w:val="22"/>
          <w:szCs w:val="22"/>
          <w:lang w:eastAsia="en-US"/>
        </w:rPr>
        <w:t xml:space="preserve">. Another possibility is to end the Capstone and start a new Senior Scholars project. Some students may also choose to complete </w:t>
      </w:r>
      <w:r w:rsidRPr="003F3EE9">
        <w:rPr>
          <w:rFonts w:ascii="Arial" w:eastAsia="Calibri" w:hAnsi="Arial" w:cs="Arial"/>
          <w:b/>
          <w:sz w:val="22"/>
          <w:szCs w:val="22"/>
          <w:u w:val="single"/>
          <w:lang w:eastAsia="en-US"/>
        </w:rPr>
        <w:t>both</w:t>
      </w:r>
      <w:r w:rsidRPr="003F3EE9">
        <w:rPr>
          <w:rFonts w:ascii="Arial" w:eastAsia="Calibri" w:hAnsi="Arial" w:cs="Arial"/>
          <w:sz w:val="22"/>
          <w:szCs w:val="22"/>
          <w:lang w:eastAsia="en-US"/>
        </w:rPr>
        <w:t xml:space="preserve"> Capstone and Senior Scholars projects (and receive credit for </w:t>
      </w:r>
      <w:proofErr w:type="gramStart"/>
      <w:r w:rsidRPr="003F3EE9">
        <w:rPr>
          <w:rFonts w:ascii="Arial" w:eastAsia="Calibri" w:hAnsi="Arial" w:cs="Arial"/>
          <w:sz w:val="22"/>
          <w:szCs w:val="22"/>
          <w:lang w:eastAsia="en-US"/>
        </w:rPr>
        <w:t>both of them</w:t>
      </w:r>
      <w:proofErr w:type="gramEnd"/>
      <w:r w:rsidRPr="003F3EE9">
        <w:rPr>
          <w:rFonts w:ascii="Arial" w:eastAsia="Calibri" w:hAnsi="Arial" w:cs="Arial"/>
          <w:sz w:val="22"/>
          <w:szCs w:val="22"/>
          <w:lang w:eastAsia="en-US"/>
        </w:rPr>
        <w:t xml:space="preserve"> if they complete their Capstone month in the AS block as well as the 2-month minimum for Senior Scholars</w:t>
      </w:r>
      <w:r w:rsidR="00B8623F">
        <w:rPr>
          <w:rFonts w:ascii="Arial" w:eastAsia="Calibri" w:hAnsi="Arial" w:cs="Arial"/>
          <w:sz w:val="22"/>
          <w:szCs w:val="22"/>
          <w:lang w:eastAsia="en-US"/>
        </w:rPr>
        <w:t>) (</w:t>
      </w:r>
      <w:r w:rsidR="00B8623F" w:rsidRPr="00B8623F">
        <w:rPr>
          <w:rFonts w:ascii="Arial" w:eastAsia="Calibri" w:hAnsi="Arial" w:cs="Arial"/>
          <w:sz w:val="22"/>
          <w:szCs w:val="22"/>
          <w:u w:val="single"/>
          <w:lang w:eastAsia="en-US"/>
        </w:rPr>
        <w:t>see details below</w:t>
      </w:r>
      <w:r w:rsidR="00B8623F">
        <w:rPr>
          <w:rFonts w:ascii="Arial" w:eastAsia="Calibri" w:hAnsi="Arial" w:cs="Arial"/>
          <w:sz w:val="22"/>
          <w:szCs w:val="22"/>
          <w:lang w:eastAsia="en-US"/>
        </w:rPr>
        <w:t>)</w:t>
      </w:r>
      <w:r w:rsidRPr="003F3EE9">
        <w:rPr>
          <w:rFonts w:ascii="Arial" w:eastAsia="Calibri" w:hAnsi="Arial" w:cs="Arial"/>
          <w:sz w:val="22"/>
          <w:szCs w:val="22"/>
          <w:lang w:eastAsia="en-US"/>
        </w:rPr>
        <w:t>.</w:t>
      </w:r>
    </w:p>
    <w:p w:rsidR="00E47662" w:rsidRPr="003F3EE9" w:rsidRDefault="00E47662" w:rsidP="00E47662">
      <w:pPr>
        <w:rPr>
          <w:rFonts w:ascii="Arial" w:eastAsia="Calibri" w:hAnsi="Arial" w:cs="Arial"/>
          <w:sz w:val="22"/>
          <w:szCs w:val="22"/>
          <w:lang w:eastAsia="en-US"/>
        </w:rPr>
      </w:pPr>
    </w:p>
    <w:p w:rsidR="00E47662" w:rsidRPr="003F3EE9" w:rsidRDefault="00E47662" w:rsidP="00E47662">
      <w:pPr>
        <w:rPr>
          <w:rFonts w:ascii="Arial" w:eastAsia="Calibri" w:hAnsi="Arial" w:cs="Arial"/>
          <w:sz w:val="22"/>
          <w:szCs w:val="22"/>
          <w:lang w:eastAsia="en-US"/>
        </w:rPr>
      </w:pPr>
      <w:r w:rsidRPr="003F3EE9">
        <w:rPr>
          <w:rFonts w:ascii="Arial" w:eastAsia="Calibri" w:hAnsi="Arial" w:cs="Arial"/>
          <w:sz w:val="22"/>
          <w:szCs w:val="22"/>
          <w:lang w:eastAsia="en-US"/>
        </w:rPr>
        <w:t>For non-CTRP students, there are 3 ways in which the Capstone and Senior Scholars projects can be related:</w:t>
      </w:r>
    </w:p>
    <w:p w:rsidR="00E47662" w:rsidRPr="003F3EE9" w:rsidRDefault="00E47662" w:rsidP="00E47662">
      <w:pPr>
        <w:rPr>
          <w:rFonts w:ascii="Arial" w:eastAsia="Calibri" w:hAnsi="Arial" w:cs="Arial"/>
          <w:sz w:val="22"/>
          <w:szCs w:val="22"/>
          <w:lang w:eastAsia="en-US"/>
        </w:rPr>
      </w:pPr>
    </w:p>
    <w:p w:rsidR="00E47662" w:rsidRPr="003F3EE9" w:rsidRDefault="00E47662" w:rsidP="00E47662">
      <w:pPr>
        <w:numPr>
          <w:ilvl w:val="0"/>
          <w:numId w:val="4"/>
        </w:numPr>
        <w:rPr>
          <w:rFonts w:ascii="Arial" w:eastAsia="Calibri" w:hAnsi="Arial" w:cs="Arial"/>
          <w:sz w:val="22"/>
          <w:szCs w:val="22"/>
          <w:lang w:eastAsia="en-US"/>
        </w:rPr>
      </w:pPr>
      <w:r w:rsidRPr="003F3EE9">
        <w:rPr>
          <w:rFonts w:ascii="Arial" w:eastAsia="Calibri" w:hAnsi="Arial" w:cs="Arial"/>
          <w:sz w:val="22"/>
          <w:szCs w:val="22"/>
          <w:lang w:eastAsia="en-US"/>
        </w:rPr>
        <w:t>Students can expand their Capstone into a Senior Scholars project</w:t>
      </w:r>
      <w:r w:rsidR="00B8623F">
        <w:rPr>
          <w:rFonts w:ascii="Arial" w:eastAsia="Calibri" w:hAnsi="Arial" w:cs="Arial"/>
          <w:sz w:val="22"/>
          <w:szCs w:val="22"/>
          <w:lang w:eastAsia="en-US"/>
        </w:rPr>
        <w:t>.</w:t>
      </w:r>
      <w:r w:rsidRPr="003F3EE9">
        <w:rPr>
          <w:rFonts w:ascii="Arial" w:eastAsia="Calibri" w:hAnsi="Arial" w:cs="Arial"/>
          <w:sz w:val="22"/>
          <w:szCs w:val="22"/>
          <w:lang w:eastAsia="en-US"/>
        </w:rPr>
        <w:t xml:space="preserve"> The Senior Scholars Committee is </w:t>
      </w:r>
      <w:proofErr w:type="gramStart"/>
      <w:r w:rsidRPr="003F3EE9">
        <w:rPr>
          <w:rFonts w:ascii="Arial" w:eastAsia="Calibri" w:hAnsi="Arial" w:cs="Arial"/>
          <w:sz w:val="22"/>
          <w:szCs w:val="22"/>
          <w:lang w:eastAsia="en-US"/>
        </w:rPr>
        <w:t>fairly flexible</w:t>
      </w:r>
      <w:proofErr w:type="gramEnd"/>
      <w:r w:rsidRPr="003F3EE9">
        <w:rPr>
          <w:rFonts w:ascii="Arial" w:eastAsia="Calibri" w:hAnsi="Arial" w:cs="Arial"/>
          <w:sz w:val="22"/>
          <w:szCs w:val="22"/>
          <w:lang w:eastAsia="en-US"/>
        </w:rPr>
        <w:t xml:space="preserve"> in helping students transition their Capstone to Senior Scholars. This requires the student to demonstrate, when applying to Senior Scholars, how they are expanding their Capstone to meet the AS requirements of the Senior Scholars Program (students cannot simply take more time to complete their Capstone by saying they want to </w:t>
      </w:r>
      <w:r w:rsidR="008A4B49">
        <w:rPr>
          <w:rFonts w:ascii="Arial" w:eastAsia="Calibri" w:hAnsi="Arial" w:cs="Arial"/>
          <w:sz w:val="22"/>
          <w:szCs w:val="22"/>
          <w:lang w:eastAsia="en-US"/>
        </w:rPr>
        <w:t>j</w:t>
      </w:r>
      <w:r w:rsidRPr="003F3EE9">
        <w:rPr>
          <w:rFonts w:ascii="Arial" w:eastAsia="Calibri" w:hAnsi="Arial" w:cs="Arial"/>
          <w:sz w:val="22"/>
          <w:szCs w:val="22"/>
          <w:lang w:eastAsia="en-US"/>
        </w:rPr>
        <w:t xml:space="preserve">oin </w:t>
      </w:r>
      <w:r w:rsidR="008A4B49">
        <w:rPr>
          <w:rFonts w:ascii="Arial" w:eastAsia="Calibri" w:hAnsi="Arial" w:cs="Arial"/>
          <w:sz w:val="22"/>
          <w:szCs w:val="22"/>
          <w:lang w:eastAsia="en-US"/>
        </w:rPr>
        <w:t xml:space="preserve">the </w:t>
      </w:r>
      <w:r w:rsidRPr="003F3EE9">
        <w:rPr>
          <w:rFonts w:ascii="Arial" w:eastAsia="Calibri" w:hAnsi="Arial" w:cs="Arial"/>
          <w:sz w:val="22"/>
          <w:szCs w:val="22"/>
          <w:lang w:eastAsia="en-US"/>
        </w:rPr>
        <w:t>Senior Scholars</w:t>
      </w:r>
      <w:r w:rsidR="008A4B49">
        <w:rPr>
          <w:rFonts w:ascii="Arial" w:eastAsia="Calibri" w:hAnsi="Arial" w:cs="Arial"/>
          <w:sz w:val="22"/>
          <w:szCs w:val="22"/>
          <w:lang w:eastAsia="en-US"/>
        </w:rPr>
        <w:t xml:space="preserve"> Program</w:t>
      </w:r>
      <w:r w:rsidRPr="003F3EE9">
        <w:rPr>
          <w:rFonts w:ascii="Arial" w:eastAsia="Calibri" w:hAnsi="Arial" w:cs="Arial"/>
          <w:sz w:val="22"/>
          <w:szCs w:val="22"/>
          <w:lang w:eastAsia="en-US"/>
        </w:rPr>
        <w:t xml:space="preserve">). All students </w:t>
      </w:r>
      <w:r w:rsidR="003F3EE9" w:rsidRPr="003F3EE9">
        <w:rPr>
          <w:rFonts w:ascii="Arial" w:eastAsia="Calibri" w:hAnsi="Arial" w:cs="Arial"/>
          <w:b/>
          <w:sz w:val="22"/>
          <w:szCs w:val="22"/>
          <w:u w:val="single"/>
          <w:lang w:eastAsia="en-US"/>
        </w:rPr>
        <w:t>must</w:t>
      </w:r>
      <w:r w:rsidRPr="003F3EE9">
        <w:rPr>
          <w:rFonts w:ascii="Arial" w:eastAsia="Calibri" w:hAnsi="Arial" w:cs="Arial"/>
          <w:sz w:val="22"/>
          <w:szCs w:val="22"/>
          <w:lang w:eastAsia="en-US"/>
        </w:rPr>
        <w:t xml:space="preserve"> obtain Capstone credit as this is a graduation requirement; however, a student who successfully completes a Senior Scholars project </w:t>
      </w:r>
      <w:r w:rsidR="00B66E4A">
        <w:rPr>
          <w:rFonts w:ascii="Arial" w:eastAsia="Calibri" w:hAnsi="Arial" w:cs="Arial"/>
          <w:sz w:val="22"/>
          <w:szCs w:val="22"/>
          <w:lang w:eastAsia="en-US"/>
        </w:rPr>
        <w:t>will have</w:t>
      </w:r>
      <w:r w:rsidRPr="003F3EE9">
        <w:rPr>
          <w:rFonts w:ascii="Arial" w:eastAsia="Calibri" w:hAnsi="Arial" w:cs="Arial"/>
          <w:sz w:val="22"/>
          <w:szCs w:val="22"/>
          <w:lang w:eastAsia="en-US"/>
        </w:rPr>
        <w:t xml:space="preserve"> 4 of their Senior Scholars credits </w:t>
      </w:r>
      <w:r w:rsidR="00B66E4A">
        <w:rPr>
          <w:rFonts w:ascii="Arial" w:eastAsia="Calibri" w:hAnsi="Arial" w:cs="Arial"/>
          <w:sz w:val="22"/>
          <w:szCs w:val="22"/>
          <w:lang w:eastAsia="en-US"/>
        </w:rPr>
        <w:t xml:space="preserve">(1 of the 2 months) </w:t>
      </w:r>
      <w:r w:rsidRPr="003F3EE9">
        <w:rPr>
          <w:rFonts w:ascii="Arial" w:eastAsia="Calibri" w:hAnsi="Arial" w:cs="Arial"/>
          <w:sz w:val="22"/>
          <w:szCs w:val="22"/>
          <w:lang w:eastAsia="en-US"/>
        </w:rPr>
        <w:t xml:space="preserve">applied to Capstone. It is important to include this in the calculation of AS year elective credits and graduation requirements as </w:t>
      </w:r>
      <w:r w:rsidRPr="003F3EE9">
        <w:rPr>
          <w:rFonts w:ascii="Arial" w:eastAsia="Calibri" w:hAnsi="Arial" w:cs="Arial"/>
          <w:sz w:val="22"/>
          <w:szCs w:val="22"/>
          <w:lang w:eastAsia="en-US"/>
        </w:rPr>
        <w:lastRenderedPageBreak/>
        <w:t>credits ‘converted’ to Capstone from Senior Scholars DO NOT count towards the required number of AS electives.</w:t>
      </w:r>
    </w:p>
    <w:p w:rsidR="00E47662" w:rsidRPr="003F3EE9" w:rsidRDefault="00E47662" w:rsidP="00E47662">
      <w:pPr>
        <w:rPr>
          <w:rFonts w:ascii="Arial" w:eastAsia="Calibri" w:hAnsi="Arial" w:cs="Arial"/>
          <w:sz w:val="22"/>
          <w:szCs w:val="22"/>
          <w:lang w:eastAsia="en-US"/>
        </w:rPr>
      </w:pPr>
    </w:p>
    <w:p w:rsidR="00E47662" w:rsidRPr="003F3EE9" w:rsidRDefault="00E47662" w:rsidP="00E47662">
      <w:pPr>
        <w:numPr>
          <w:ilvl w:val="0"/>
          <w:numId w:val="4"/>
        </w:numPr>
        <w:rPr>
          <w:rFonts w:ascii="Arial" w:eastAsia="Calibri" w:hAnsi="Arial" w:cs="Arial"/>
          <w:sz w:val="22"/>
          <w:szCs w:val="22"/>
          <w:lang w:eastAsia="en-US"/>
        </w:rPr>
      </w:pPr>
      <w:r w:rsidRPr="003F3EE9">
        <w:rPr>
          <w:rFonts w:ascii="Arial" w:eastAsia="Calibri" w:hAnsi="Arial" w:cs="Arial"/>
          <w:sz w:val="22"/>
          <w:szCs w:val="22"/>
          <w:lang w:eastAsia="en-US"/>
        </w:rPr>
        <w:t>Students may also opt to complete a Senior Scholars project in addition to completing their Capstone project (</w:t>
      </w:r>
      <w:r w:rsidR="003F3EE9" w:rsidRPr="003F3EE9">
        <w:rPr>
          <w:rFonts w:ascii="Arial" w:eastAsia="Calibri" w:hAnsi="Arial" w:cs="Arial"/>
          <w:sz w:val="22"/>
          <w:szCs w:val="22"/>
          <w:lang w:eastAsia="en-US"/>
        </w:rPr>
        <w:t>e.g.,</w:t>
      </w:r>
      <w:r w:rsidRPr="003F3EE9">
        <w:rPr>
          <w:rFonts w:ascii="Arial" w:eastAsia="Calibri" w:hAnsi="Arial" w:cs="Arial"/>
          <w:sz w:val="22"/>
          <w:szCs w:val="22"/>
          <w:lang w:eastAsia="en-US"/>
        </w:rPr>
        <w:t xml:space="preserve"> if their Capstone project is something different than what they’d like to pursue for Senior Scholars). In this circumstance, students can receive credit for </w:t>
      </w:r>
      <w:r w:rsidR="003F3EE9" w:rsidRPr="003F3EE9">
        <w:rPr>
          <w:rFonts w:ascii="Arial" w:eastAsia="Calibri" w:hAnsi="Arial" w:cs="Arial"/>
          <w:b/>
          <w:sz w:val="22"/>
          <w:szCs w:val="22"/>
          <w:u w:val="single"/>
          <w:lang w:eastAsia="en-US"/>
        </w:rPr>
        <w:t>both</w:t>
      </w:r>
      <w:r w:rsidR="003F3EE9" w:rsidRPr="003F3EE9">
        <w:rPr>
          <w:rFonts w:ascii="Arial" w:eastAsia="Calibri" w:hAnsi="Arial" w:cs="Arial"/>
          <w:sz w:val="22"/>
          <w:szCs w:val="22"/>
          <w:lang w:eastAsia="en-US"/>
        </w:rPr>
        <w:t xml:space="preserve"> </w:t>
      </w:r>
      <w:r w:rsidRPr="003F3EE9">
        <w:rPr>
          <w:rFonts w:ascii="Arial" w:eastAsia="Calibri" w:hAnsi="Arial" w:cs="Arial"/>
          <w:sz w:val="22"/>
          <w:szCs w:val="22"/>
          <w:lang w:eastAsia="en-US"/>
        </w:rPr>
        <w:t>if they complete an AS month</w:t>
      </w:r>
      <w:r w:rsidR="00B8623F">
        <w:rPr>
          <w:rFonts w:ascii="Arial" w:eastAsia="Calibri" w:hAnsi="Arial" w:cs="Arial"/>
          <w:sz w:val="22"/>
          <w:szCs w:val="22"/>
          <w:lang w:eastAsia="en-US"/>
        </w:rPr>
        <w:t xml:space="preserve"> for their Capstone</w:t>
      </w:r>
      <w:r w:rsidRPr="003F3EE9">
        <w:rPr>
          <w:rFonts w:ascii="Arial" w:eastAsia="Calibri" w:hAnsi="Arial" w:cs="Arial"/>
          <w:sz w:val="22"/>
          <w:szCs w:val="22"/>
          <w:lang w:eastAsia="en-US"/>
        </w:rPr>
        <w:t xml:space="preserve"> </w:t>
      </w:r>
      <w:r w:rsidRPr="00B8623F">
        <w:rPr>
          <w:rFonts w:ascii="Arial" w:eastAsia="Calibri" w:hAnsi="Arial" w:cs="Arial"/>
          <w:sz w:val="22"/>
          <w:szCs w:val="22"/>
          <w:u w:val="single"/>
          <w:lang w:eastAsia="en-US"/>
        </w:rPr>
        <w:t>and</w:t>
      </w:r>
      <w:r w:rsidRPr="003F3EE9">
        <w:rPr>
          <w:rFonts w:ascii="Arial" w:eastAsia="Calibri" w:hAnsi="Arial" w:cs="Arial"/>
          <w:sz w:val="22"/>
          <w:szCs w:val="22"/>
          <w:lang w:eastAsia="en-US"/>
        </w:rPr>
        <w:t xml:space="preserve"> </w:t>
      </w:r>
      <w:r w:rsidR="00B8623F">
        <w:rPr>
          <w:rFonts w:ascii="Arial" w:eastAsia="Calibri" w:hAnsi="Arial" w:cs="Arial"/>
          <w:sz w:val="22"/>
          <w:szCs w:val="22"/>
          <w:lang w:eastAsia="en-US"/>
        </w:rPr>
        <w:t>the minimum 2</w:t>
      </w:r>
      <w:r w:rsidRPr="003F3EE9">
        <w:rPr>
          <w:rFonts w:ascii="Arial" w:eastAsia="Calibri" w:hAnsi="Arial" w:cs="Arial"/>
          <w:sz w:val="22"/>
          <w:szCs w:val="22"/>
          <w:lang w:eastAsia="en-US"/>
        </w:rPr>
        <w:t xml:space="preserve"> Senior Scholars </w:t>
      </w:r>
      <w:r w:rsidR="004C696E">
        <w:rPr>
          <w:rFonts w:ascii="Arial" w:eastAsia="Calibri" w:hAnsi="Arial" w:cs="Arial"/>
          <w:sz w:val="22"/>
          <w:szCs w:val="22"/>
          <w:lang w:eastAsia="en-US"/>
        </w:rPr>
        <w:t>m</w:t>
      </w:r>
      <w:r w:rsidRPr="003F3EE9">
        <w:rPr>
          <w:rFonts w:ascii="Arial" w:eastAsia="Calibri" w:hAnsi="Arial" w:cs="Arial"/>
          <w:sz w:val="22"/>
          <w:szCs w:val="22"/>
          <w:lang w:eastAsia="en-US"/>
        </w:rPr>
        <w:t>onths.</w:t>
      </w:r>
      <w:r w:rsidR="004C696E">
        <w:rPr>
          <w:rFonts w:ascii="Arial" w:eastAsia="Calibri" w:hAnsi="Arial" w:cs="Arial"/>
          <w:sz w:val="22"/>
          <w:szCs w:val="22"/>
          <w:lang w:eastAsia="en-US"/>
        </w:rPr>
        <w:t xml:space="preserve"> </w:t>
      </w:r>
      <w:proofErr w:type="gramStart"/>
      <w:r w:rsidRPr="003F3EE9">
        <w:rPr>
          <w:rFonts w:ascii="Arial" w:eastAsia="Calibri" w:hAnsi="Arial" w:cs="Arial"/>
          <w:sz w:val="22"/>
          <w:szCs w:val="22"/>
          <w:lang w:eastAsia="en-US"/>
        </w:rPr>
        <w:t>However</w:t>
      </w:r>
      <w:proofErr w:type="gramEnd"/>
      <w:r w:rsidRPr="003F3EE9">
        <w:rPr>
          <w:rFonts w:ascii="Arial" w:eastAsia="Calibri" w:hAnsi="Arial" w:cs="Arial"/>
          <w:sz w:val="22"/>
          <w:szCs w:val="22"/>
          <w:lang w:eastAsia="en-US"/>
        </w:rPr>
        <w:t xml:space="preserve"> they may do both without taking an AS Capstone month in the 4</w:t>
      </w:r>
      <w:r w:rsidRPr="003F3EE9">
        <w:rPr>
          <w:rFonts w:ascii="Arial" w:eastAsia="Calibri" w:hAnsi="Arial" w:cs="Arial"/>
          <w:sz w:val="22"/>
          <w:szCs w:val="22"/>
          <w:vertAlign w:val="superscript"/>
          <w:lang w:eastAsia="en-US"/>
        </w:rPr>
        <w:t>th</w:t>
      </w:r>
      <w:r w:rsidRPr="003F3EE9">
        <w:rPr>
          <w:rFonts w:ascii="Arial" w:eastAsia="Calibri" w:hAnsi="Arial" w:cs="Arial"/>
          <w:sz w:val="22"/>
          <w:szCs w:val="22"/>
          <w:lang w:eastAsia="en-US"/>
        </w:rPr>
        <w:t xml:space="preserve"> year as one Senior Scholars month can be applied for credit to cover </w:t>
      </w:r>
      <w:r w:rsidR="00B8623F">
        <w:rPr>
          <w:rFonts w:ascii="Arial" w:eastAsia="Calibri" w:hAnsi="Arial" w:cs="Arial"/>
          <w:sz w:val="22"/>
          <w:szCs w:val="22"/>
          <w:lang w:eastAsia="en-US"/>
        </w:rPr>
        <w:t>the Capstone</w:t>
      </w:r>
      <w:r w:rsidRPr="003F3EE9">
        <w:rPr>
          <w:rFonts w:ascii="Arial" w:eastAsia="Calibri" w:hAnsi="Arial" w:cs="Arial"/>
          <w:sz w:val="22"/>
          <w:szCs w:val="22"/>
          <w:lang w:eastAsia="en-US"/>
        </w:rPr>
        <w:t xml:space="preserve"> requirement. Students choosing this option should use their PEP form to </w:t>
      </w:r>
      <w:proofErr w:type="gramStart"/>
      <w:r w:rsidRPr="003F3EE9">
        <w:rPr>
          <w:rFonts w:ascii="Arial" w:eastAsia="Calibri" w:hAnsi="Arial" w:cs="Arial"/>
          <w:sz w:val="22"/>
          <w:szCs w:val="22"/>
          <w:lang w:eastAsia="en-US"/>
        </w:rPr>
        <w:t>carefully calculate</w:t>
      </w:r>
      <w:proofErr w:type="gramEnd"/>
      <w:r w:rsidRPr="003F3EE9">
        <w:rPr>
          <w:rFonts w:ascii="Arial" w:eastAsia="Calibri" w:hAnsi="Arial" w:cs="Arial"/>
          <w:sz w:val="22"/>
          <w:szCs w:val="22"/>
          <w:lang w:eastAsia="en-US"/>
        </w:rPr>
        <w:t xml:space="preserve"> the number of credits in their AS year to ensure they meet graduation requirements.</w:t>
      </w:r>
    </w:p>
    <w:p w:rsidR="00E47662" w:rsidRPr="003F3EE9" w:rsidRDefault="00E47662" w:rsidP="00E47662">
      <w:pPr>
        <w:rPr>
          <w:rFonts w:ascii="Calibri" w:eastAsia="Calibri" w:hAnsi="Calibri"/>
          <w:sz w:val="22"/>
          <w:szCs w:val="22"/>
          <w:lang w:eastAsia="en-US"/>
        </w:rPr>
      </w:pPr>
    </w:p>
    <w:p w:rsidR="00E47662" w:rsidRPr="003F3EE9" w:rsidRDefault="00E47662" w:rsidP="00E47662">
      <w:pPr>
        <w:numPr>
          <w:ilvl w:val="0"/>
          <w:numId w:val="4"/>
        </w:numPr>
        <w:rPr>
          <w:rFonts w:ascii="Arial" w:eastAsia="Calibri" w:hAnsi="Arial" w:cs="Arial"/>
          <w:sz w:val="22"/>
          <w:szCs w:val="22"/>
          <w:lang w:eastAsia="en-US"/>
        </w:rPr>
      </w:pPr>
      <w:r w:rsidRPr="003F3EE9">
        <w:rPr>
          <w:rFonts w:ascii="Arial" w:eastAsia="Calibri" w:hAnsi="Arial" w:cs="Arial"/>
          <w:sz w:val="22"/>
          <w:szCs w:val="22"/>
          <w:lang w:eastAsia="en-US"/>
        </w:rPr>
        <w:t>Finally, students may opt to do a Senior Scholars project and not complete their Capstone project</w:t>
      </w:r>
      <w:r w:rsidR="00175B63">
        <w:rPr>
          <w:rFonts w:ascii="Arial" w:eastAsia="Calibri" w:hAnsi="Arial" w:cs="Arial"/>
          <w:sz w:val="22"/>
          <w:szCs w:val="22"/>
          <w:lang w:eastAsia="en-US"/>
        </w:rPr>
        <w:t>,</w:t>
      </w:r>
      <w:r w:rsidRPr="003F3EE9">
        <w:rPr>
          <w:rFonts w:ascii="Arial" w:eastAsia="Calibri" w:hAnsi="Arial" w:cs="Arial"/>
          <w:sz w:val="22"/>
          <w:szCs w:val="22"/>
          <w:lang w:eastAsia="en-US"/>
        </w:rPr>
        <w:t xml:space="preserve"> yet still get Capstone credit as a member of the Senior Scholars Program. However, it is strongly advised that the student discuss this with the</w:t>
      </w:r>
      <w:r w:rsidR="004C696E">
        <w:rPr>
          <w:rFonts w:ascii="Arial" w:eastAsia="Calibri" w:hAnsi="Arial" w:cs="Arial"/>
          <w:sz w:val="22"/>
          <w:szCs w:val="22"/>
          <w:lang w:eastAsia="en-US"/>
        </w:rPr>
        <w:t>ir</w:t>
      </w:r>
      <w:r w:rsidRPr="003F3EE9">
        <w:rPr>
          <w:rFonts w:ascii="Arial" w:eastAsia="Calibri" w:hAnsi="Arial" w:cs="Arial"/>
          <w:sz w:val="22"/>
          <w:szCs w:val="22"/>
          <w:lang w:eastAsia="en-US"/>
        </w:rPr>
        <w:t xml:space="preserve"> Capstone </w:t>
      </w:r>
      <w:r w:rsidR="00B66E4A">
        <w:rPr>
          <w:rFonts w:ascii="Arial" w:eastAsia="Calibri" w:hAnsi="Arial" w:cs="Arial"/>
          <w:sz w:val="22"/>
          <w:szCs w:val="22"/>
          <w:lang w:eastAsia="en-US"/>
        </w:rPr>
        <w:t>A</w:t>
      </w:r>
      <w:r w:rsidRPr="003F3EE9">
        <w:rPr>
          <w:rFonts w:ascii="Arial" w:eastAsia="Calibri" w:hAnsi="Arial" w:cs="Arial"/>
          <w:sz w:val="22"/>
          <w:szCs w:val="22"/>
          <w:lang w:eastAsia="en-US"/>
        </w:rPr>
        <w:t>dvisor so that he/she is not being left with an unfinished project where there was an expectation by the Advisor that this be completed.</w:t>
      </w:r>
      <w:r w:rsidR="008A4B49">
        <w:rPr>
          <w:rFonts w:ascii="Arial" w:eastAsia="Calibri" w:hAnsi="Arial" w:cs="Arial"/>
          <w:sz w:val="22"/>
          <w:szCs w:val="22"/>
          <w:lang w:eastAsia="en-US"/>
        </w:rPr>
        <w:t xml:space="preserve"> Students </w:t>
      </w:r>
      <w:r w:rsidR="00175B63" w:rsidRPr="00175B63">
        <w:rPr>
          <w:rFonts w:ascii="Arial" w:eastAsia="Calibri" w:hAnsi="Arial" w:cs="Arial"/>
          <w:sz w:val="22"/>
          <w:szCs w:val="22"/>
          <w:u w:val="single"/>
          <w:lang w:eastAsia="en-US"/>
        </w:rPr>
        <w:t>must</w:t>
      </w:r>
      <w:r w:rsidR="008A4B49">
        <w:rPr>
          <w:rFonts w:ascii="Arial" w:eastAsia="Calibri" w:hAnsi="Arial" w:cs="Arial"/>
          <w:sz w:val="22"/>
          <w:szCs w:val="22"/>
          <w:lang w:eastAsia="en-US"/>
        </w:rPr>
        <w:t xml:space="preserve"> also check in with the CSD course co-director for their </w:t>
      </w:r>
      <w:proofErr w:type="gramStart"/>
      <w:r w:rsidR="008A4B49">
        <w:rPr>
          <w:rFonts w:ascii="Arial" w:eastAsia="Calibri" w:hAnsi="Arial" w:cs="Arial"/>
          <w:sz w:val="22"/>
          <w:szCs w:val="22"/>
          <w:lang w:eastAsia="en-US"/>
        </w:rPr>
        <w:t>particular Learning</w:t>
      </w:r>
      <w:proofErr w:type="gramEnd"/>
      <w:r w:rsidR="008A4B49">
        <w:rPr>
          <w:rFonts w:ascii="Arial" w:eastAsia="Calibri" w:hAnsi="Arial" w:cs="Arial"/>
          <w:sz w:val="22"/>
          <w:szCs w:val="22"/>
          <w:lang w:eastAsia="en-US"/>
        </w:rPr>
        <w:t xml:space="preserve"> Community/house</w:t>
      </w:r>
      <w:r w:rsidR="00175B63">
        <w:rPr>
          <w:rFonts w:ascii="Arial" w:eastAsia="Calibri" w:hAnsi="Arial" w:cs="Arial"/>
          <w:sz w:val="22"/>
          <w:szCs w:val="22"/>
          <w:lang w:eastAsia="en-US"/>
        </w:rPr>
        <w:t xml:space="preserve"> in order to plan this transition</w:t>
      </w:r>
      <w:r w:rsidR="008A4B49">
        <w:rPr>
          <w:rFonts w:ascii="Arial" w:eastAsia="Calibri" w:hAnsi="Arial" w:cs="Arial"/>
          <w:sz w:val="22"/>
          <w:szCs w:val="22"/>
          <w:lang w:eastAsia="en-US"/>
        </w:rPr>
        <w:t>.</w:t>
      </w:r>
    </w:p>
    <w:p w:rsidR="00E47662" w:rsidRPr="003F3EE9" w:rsidRDefault="00E47662" w:rsidP="00E47662">
      <w:pPr>
        <w:rPr>
          <w:rFonts w:ascii="Calibri" w:eastAsia="Calibri" w:hAnsi="Calibri"/>
          <w:sz w:val="22"/>
          <w:szCs w:val="22"/>
          <w:lang w:eastAsia="en-US"/>
        </w:rPr>
      </w:pPr>
    </w:p>
    <w:p w:rsidR="00E47662" w:rsidRPr="003F3EE9" w:rsidRDefault="00E47662" w:rsidP="00E47662">
      <w:pPr>
        <w:rPr>
          <w:rFonts w:ascii="Arial" w:eastAsia="Calibri" w:hAnsi="Arial" w:cs="Arial"/>
          <w:sz w:val="22"/>
          <w:szCs w:val="22"/>
          <w:lang w:eastAsia="en-US"/>
        </w:rPr>
      </w:pPr>
      <w:r w:rsidRPr="003F3EE9">
        <w:rPr>
          <w:rFonts w:ascii="Arial" w:eastAsia="Calibri" w:hAnsi="Arial" w:cs="Arial"/>
          <w:sz w:val="22"/>
          <w:szCs w:val="22"/>
          <w:lang w:eastAsia="en-US"/>
        </w:rPr>
        <w:t xml:space="preserve">All students </w:t>
      </w:r>
      <w:r w:rsidR="003F3EE9" w:rsidRPr="003F3EE9">
        <w:rPr>
          <w:rFonts w:ascii="Arial" w:eastAsia="Calibri" w:hAnsi="Arial" w:cs="Arial"/>
          <w:sz w:val="22"/>
          <w:szCs w:val="22"/>
          <w:lang w:eastAsia="en-US"/>
        </w:rPr>
        <w:t>must</w:t>
      </w:r>
      <w:r w:rsidRPr="003F3EE9">
        <w:rPr>
          <w:rFonts w:ascii="Arial" w:eastAsia="Calibri" w:hAnsi="Arial" w:cs="Arial"/>
          <w:sz w:val="22"/>
          <w:szCs w:val="22"/>
          <w:lang w:eastAsia="en-US"/>
        </w:rPr>
        <w:t xml:space="preserve"> complete the </w:t>
      </w:r>
      <w:r w:rsidR="003F3EE9" w:rsidRPr="003F3EE9">
        <w:rPr>
          <w:rFonts w:ascii="Arial" w:eastAsia="Calibri" w:hAnsi="Arial" w:cs="Arial"/>
          <w:sz w:val="22"/>
          <w:szCs w:val="22"/>
          <w:lang w:eastAsia="en-US"/>
        </w:rPr>
        <w:t xml:space="preserve">required </w:t>
      </w:r>
      <w:r w:rsidRPr="003F3EE9">
        <w:rPr>
          <w:rFonts w:ascii="Arial" w:eastAsia="Calibri" w:hAnsi="Arial" w:cs="Arial"/>
          <w:sz w:val="22"/>
          <w:szCs w:val="22"/>
          <w:lang w:eastAsia="en-US"/>
        </w:rPr>
        <w:t>Capstone reflection, even those who expand the</w:t>
      </w:r>
      <w:r w:rsidR="00B8623F">
        <w:rPr>
          <w:rFonts w:ascii="Arial" w:eastAsia="Calibri" w:hAnsi="Arial" w:cs="Arial"/>
          <w:sz w:val="22"/>
          <w:szCs w:val="22"/>
          <w:lang w:eastAsia="en-US"/>
        </w:rPr>
        <w:t>ir</w:t>
      </w:r>
      <w:r w:rsidRPr="003F3EE9">
        <w:rPr>
          <w:rFonts w:ascii="Arial" w:eastAsia="Calibri" w:hAnsi="Arial" w:cs="Arial"/>
          <w:sz w:val="22"/>
          <w:szCs w:val="22"/>
          <w:lang w:eastAsia="en-US"/>
        </w:rPr>
        <w:t xml:space="preserve"> Capstone into Senior Scholars or stop their Capstone and start a </w:t>
      </w:r>
      <w:r w:rsidR="004C696E">
        <w:rPr>
          <w:rFonts w:ascii="Arial" w:eastAsia="Calibri" w:hAnsi="Arial" w:cs="Arial"/>
          <w:sz w:val="22"/>
          <w:szCs w:val="22"/>
          <w:lang w:eastAsia="en-US"/>
        </w:rPr>
        <w:t>(</w:t>
      </w:r>
      <w:r w:rsidRPr="003F3EE9">
        <w:rPr>
          <w:rFonts w:ascii="Arial" w:eastAsia="Calibri" w:hAnsi="Arial" w:cs="Arial"/>
          <w:sz w:val="22"/>
          <w:szCs w:val="22"/>
          <w:lang w:eastAsia="en-US"/>
        </w:rPr>
        <w:t>new</w:t>
      </w:r>
      <w:r w:rsidR="004C696E">
        <w:rPr>
          <w:rFonts w:ascii="Arial" w:eastAsia="Calibri" w:hAnsi="Arial" w:cs="Arial"/>
          <w:sz w:val="22"/>
          <w:szCs w:val="22"/>
          <w:lang w:eastAsia="en-US"/>
        </w:rPr>
        <w:t>)</w:t>
      </w:r>
      <w:r w:rsidRPr="003F3EE9">
        <w:rPr>
          <w:rFonts w:ascii="Arial" w:eastAsia="Calibri" w:hAnsi="Arial" w:cs="Arial"/>
          <w:sz w:val="22"/>
          <w:szCs w:val="22"/>
          <w:lang w:eastAsia="en-US"/>
        </w:rPr>
        <w:t xml:space="preserve"> Senior Scholars project</w:t>
      </w:r>
      <w:r w:rsidR="003F3EE9" w:rsidRPr="003F3EE9">
        <w:rPr>
          <w:rFonts w:ascii="Arial" w:eastAsia="Calibri" w:hAnsi="Arial" w:cs="Arial"/>
          <w:sz w:val="22"/>
          <w:szCs w:val="22"/>
          <w:lang w:eastAsia="en-US"/>
        </w:rPr>
        <w:t>.</w:t>
      </w:r>
      <w:r w:rsidRPr="003F3EE9">
        <w:rPr>
          <w:rFonts w:ascii="Arial" w:eastAsia="Calibri" w:hAnsi="Arial" w:cs="Arial"/>
          <w:sz w:val="22"/>
          <w:szCs w:val="22"/>
          <w:lang w:eastAsia="en-US"/>
        </w:rPr>
        <w:t xml:space="preserve"> The other CSD deliverables (e.g., progress reports and presentation) </w:t>
      </w:r>
      <w:r w:rsidR="00B66E4A">
        <w:rPr>
          <w:rFonts w:ascii="Arial" w:eastAsia="Calibri" w:hAnsi="Arial" w:cs="Arial"/>
          <w:sz w:val="22"/>
          <w:szCs w:val="22"/>
          <w:lang w:eastAsia="en-US"/>
        </w:rPr>
        <w:t xml:space="preserve">must be completed through the CCE year (even if signing up for Senior Scholars before the end of that year) </w:t>
      </w:r>
      <w:r w:rsidR="00411E9F">
        <w:rPr>
          <w:rFonts w:ascii="Arial" w:eastAsia="Calibri" w:hAnsi="Arial" w:cs="Arial"/>
          <w:sz w:val="22"/>
          <w:szCs w:val="22"/>
          <w:lang w:eastAsia="en-US"/>
        </w:rPr>
        <w:t>and completed</w:t>
      </w:r>
      <w:r w:rsidRPr="003F3EE9">
        <w:rPr>
          <w:rFonts w:ascii="Arial" w:eastAsia="Calibri" w:hAnsi="Arial" w:cs="Arial"/>
          <w:sz w:val="22"/>
          <w:szCs w:val="22"/>
          <w:lang w:eastAsia="en-US"/>
        </w:rPr>
        <w:t xml:space="preserve"> up to the point that the student is formally accepted into</w:t>
      </w:r>
      <w:r w:rsidR="003F3EE9" w:rsidRPr="003F3EE9">
        <w:rPr>
          <w:rFonts w:ascii="Arial" w:eastAsia="Calibri" w:hAnsi="Arial" w:cs="Arial"/>
          <w:sz w:val="22"/>
          <w:szCs w:val="22"/>
          <w:lang w:eastAsia="en-US"/>
        </w:rPr>
        <w:t xml:space="preserve"> the</w:t>
      </w:r>
      <w:r w:rsidRPr="003F3EE9">
        <w:rPr>
          <w:rFonts w:ascii="Arial" w:eastAsia="Calibri" w:hAnsi="Arial" w:cs="Arial"/>
          <w:sz w:val="22"/>
          <w:szCs w:val="22"/>
          <w:lang w:eastAsia="en-US"/>
        </w:rPr>
        <w:t xml:space="preserve"> Senior Scholars</w:t>
      </w:r>
      <w:r w:rsidR="003F3EE9" w:rsidRPr="003F3EE9">
        <w:rPr>
          <w:rFonts w:ascii="Arial" w:eastAsia="Calibri" w:hAnsi="Arial" w:cs="Arial"/>
          <w:sz w:val="22"/>
          <w:szCs w:val="22"/>
          <w:lang w:eastAsia="en-US"/>
        </w:rPr>
        <w:t xml:space="preserve"> Program</w:t>
      </w:r>
      <w:r w:rsidR="00411E9F">
        <w:rPr>
          <w:rFonts w:ascii="Arial" w:eastAsia="Calibri" w:hAnsi="Arial" w:cs="Arial"/>
          <w:sz w:val="22"/>
          <w:szCs w:val="22"/>
          <w:lang w:eastAsia="en-US"/>
        </w:rPr>
        <w:t xml:space="preserve"> (if applying during the AS year)</w:t>
      </w:r>
      <w:r w:rsidRPr="003F3EE9">
        <w:rPr>
          <w:rFonts w:ascii="Arial" w:eastAsia="Calibri" w:hAnsi="Arial" w:cs="Arial"/>
          <w:sz w:val="22"/>
          <w:szCs w:val="22"/>
          <w:lang w:eastAsia="en-US"/>
        </w:rPr>
        <w:t>.</w:t>
      </w:r>
    </w:p>
    <w:p w:rsidR="0026128A" w:rsidRDefault="0026128A">
      <w:pPr>
        <w:rPr>
          <w:rFonts w:ascii="Arial" w:hAnsi="Arial" w:cs="Arial"/>
          <w:sz w:val="22"/>
          <w:szCs w:val="22"/>
        </w:rPr>
      </w:pPr>
    </w:p>
    <w:p w:rsidR="00D70245" w:rsidRPr="004869B6" w:rsidRDefault="00CF3B35">
      <w:pPr>
        <w:rPr>
          <w:rFonts w:ascii="Arial" w:hAnsi="Arial" w:cs="Arial"/>
          <w:b/>
          <w:sz w:val="22"/>
          <w:szCs w:val="22"/>
        </w:rPr>
      </w:pPr>
      <w:r w:rsidRPr="004869B6">
        <w:rPr>
          <w:rFonts w:ascii="Arial" w:hAnsi="Arial" w:cs="Arial"/>
          <w:b/>
          <w:sz w:val="22"/>
          <w:szCs w:val="22"/>
        </w:rPr>
        <w:t>Where can I find additional information about the Senior Scholars</w:t>
      </w:r>
      <w:r w:rsidR="002878AD">
        <w:rPr>
          <w:rFonts w:ascii="Arial" w:hAnsi="Arial" w:cs="Arial"/>
          <w:b/>
          <w:sz w:val="22"/>
          <w:szCs w:val="22"/>
        </w:rPr>
        <w:t xml:space="preserve"> Program </w:t>
      </w:r>
      <w:r w:rsidRPr="004869B6">
        <w:rPr>
          <w:rFonts w:ascii="Arial" w:hAnsi="Arial" w:cs="Arial"/>
          <w:b/>
          <w:sz w:val="22"/>
          <w:szCs w:val="22"/>
        </w:rPr>
        <w:t>and the necessary program application?</w:t>
      </w:r>
    </w:p>
    <w:p w:rsidR="00CF3B35" w:rsidRDefault="00CF3B35">
      <w:pPr>
        <w:rPr>
          <w:rFonts w:ascii="Arial" w:hAnsi="Arial" w:cs="Arial"/>
          <w:sz w:val="22"/>
          <w:szCs w:val="22"/>
        </w:rPr>
      </w:pPr>
    </w:p>
    <w:p w:rsidR="00CF3B35" w:rsidRDefault="00CF3B35">
      <w:pPr>
        <w:rPr>
          <w:rFonts w:ascii="Arial" w:hAnsi="Arial" w:cs="Arial"/>
          <w:sz w:val="22"/>
          <w:szCs w:val="22"/>
        </w:rPr>
      </w:pPr>
      <w:r w:rsidRPr="00213B80">
        <w:rPr>
          <w:rFonts w:ascii="Arial" w:hAnsi="Arial" w:cs="Arial"/>
          <w:sz w:val="22"/>
          <w:szCs w:val="22"/>
        </w:rPr>
        <w:t xml:space="preserve">Our UMMS web page is: </w:t>
      </w:r>
      <w:hyperlink r:id="rId6" w:history="1">
        <w:r w:rsidR="002C25DF" w:rsidRPr="004D3CB2">
          <w:rPr>
            <w:rStyle w:val="Hyperlink"/>
            <w:rFonts w:ascii="Arial" w:hAnsi="Arial" w:cs="Arial"/>
            <w:sz w:val="22"/>
            <w:szCs w:val="22"/>
          </w:rPr>
          <w:t>http://www.umassmed.edu/oume/student-resources/research-and-service-opportunities/ume-senior-scholars-program/</w:t>
        </w:r>
      </w:hyperlink>
      <w:r w:rsidRPr="00213B80">
        <w:rPr>
          <w:rFonts w:ascii="Arial" w:hAnsi="Arial" w:cs="Arial"/>
          <w:sz w:val="22"/>
          <w:szCs w:val="22"/>
        </w:rPr>
        <w:t xml:space="preserve">.The program’s application can be found </w:t>
      </w:r>
      <w:r w:rsidR="00CD4927" w:rsidRPr="00213B80">
        <w:rPr>
          <w:rFonts w:ascii="Arial" w:hAnsi="Arial" w:cs="Arial"/>
          <w:sz w:val="22"/>
          <w:szCs w:val="22"/>
        </w:rPr>
        <w:t>at th</w:t>
      </w:r>
      <w:r w:rsidRPr="00213B80">
        <w:rPr>
          <w:rFonts w:ascii="Arial" w:hAnsi="Arial" w:cs="Arial"/>
          <w:sz w:val="22"/>
          <w:szCs w:val="22"/>
        </w:rPr>
        <w:t>is</w:t>
      </w:r>
      <w:r w:rsidR="00CD4927" w:rsidRPr="00213B80">
        <w:rPr>
          <w:rFonts w:ascii="Arial" w:hAnsi="Arial" w:cs="Arial"/>
          <w:sz w:val="22"/>
          <w:szCs w:val="22"/>
        </w:rPr>
        <w:t xml:space="preserve"> </w:t>
      </w:r>
      <w:r w:rsidRPr="00213B80">
        <w:rPr>
          <w:rFonts w:ascii="Arial" w:hAnsi="Arial" w:cs="Arial"/>
          <w:sz w:val="22"/>
          <w:szCs w:val="22"/>
        </w:rPr>
        <w:t>site</w:t>
      </w:r>
      <w:r w:rsidR="00213B80">
        <w:rPr>
          <w:rFonts w:ascii="Arial" w:hAnsi="Arial" w:cs="Arial"/>
          <w:sz w:val="22"/>
          <w:szCs w:val="22"/>
        </w:rPr>
        <w:t xml:space="preserve"> as well as several other links of interest</w:t>
      </w:r>
      <w:r w:rsidRPr="00213B80">
        <w:rPr>
          <w:rFonts w:ascii="Arial" w:hAnsi="Arial" w:cs="Arial"/>
          <w:sz w:val="22"/>
          <w:szCs w:val="22"/>
        </w:rPr>
        <w:t>.</w:t>
      </w:r>
    </w:p>
    <w:p w:rsidR="002C25DF" w:rsidRDefault="002C25DF">
      <w:pPr>
        <w:rPr>
          <w:rFonts w:ascii="Arial" w:hAnsi="Arial" w:cs="Arial"/>
          <w:sz w:val="22"/>
          <w:szCs w:val="22"/>
        </w:rPr>
      </w:pPr>
    </w:p>
    <w:p w:rsidR="002C25DF" w:rsidRPr="00213B80" w:rsidRDefault="002C25DF">
      <w:pPr>
        <w:rPr>
          <w:rFonts w:ascii="Arial" w:hAnsi="Arial" w:cs="Arial"/>
          <w:sz w:val="22"/>
          <w:szCs w:val="22"/>
        </w:rPr>
      </w:pPr>
      <w:r w:rsidRPr="00411E9F">
        <w:rPr>
          <w:rFonts w:ascii="Arial" w:hAnsi="Arial" w:cs="Arial"/>
          <w:b/>
          <w:sz w:val="22"/>
          <w:szCs w:val="22"/>
          <w:u w:val="single"/>
        </w:rPr>
        <w:t>Please Note</w:t>
      </w:r>
      <w:r>
        <w:rPr>
          <w:rFonts w:ascii="Arial" w:hAnsi="Arial" w:cs="Arial"/>
          <w:sz w:val="22"/>
          <w:szCs w:val="22"/>
        </w:rPr>
        <w:t xml:space="preserve">: All students </w:t>
      </w:r>
      <w:r w:rsidRPr="00411E9F">
        <w:rPr>
          <w:rFonts w:ascii="Arial" w:hAnsi="Arial" w:cs="Arial"/>
          <w:sz w:val="22"/>
          <w:szCs w:val="22"/>
          <w:u w:val="single"/>
        </w:rPr>
        <w:t>must complete a Senior Scholars application</w:t>
      </w:r>
      <w:r>
        <w:rPr>
          <w:rFonts w:ascii="Arial" w:hAnsi="Arial" w:cs="Arial"/>
          <w:sz w:val="22"/>
          <w:szCs w:val="22"/>
        </w:rPr>
        <w:t xml:space="preserve"> and, once signed by his/her mentor, submit this for approval to the Senior Scholars Program Director. Once that approval is obtained, then the Program Director can sign the elective forms for each month of Senior Scholars that the student is expecting to complete.</w:t>
      </w:r>
    </w:p>
    <w:p w:rsidR="00CF3B35" w:rsidRDefault="00CF3B35">
      <w:pPr>
        <w:rPr>
          <w:rFonts w:ascii="Arial" w:hAnsi="Arial" w:cs="Arial"/>
          <w:sz w:val="22"/>
          <w:szCs w:val="22"/>
        </w:rPr>
      </w:pPr>
    </w:p>
    <w:p w:rsidR="00CF3B35" w:rsidRPr="004869B6" w:rsidRDefault="00CF3B35">
      <w:pPr>
        <w:rPr>
          <w:rFonts w:ascii="Arial" w:hAnsi="Arial" w:cs="Arial"/>
          <w:b/>
          <w:sz w:val="22"/>
          <w:szCs w:val="22"/>
        </w:rPr>
      </w:pPr>
      <w:r w:rsidRPr="004869B6">
        <w:rPr>
          <w:rFonts w:ascii="Arial" w:hAnsi="Arial" w:cs="Arial"/>
          <w:b/>
          <w:sz w:val="22"/>
          <w:szCs w:val="22"/>
        </w:rPr>
        <w:t>Are there individuals I can contact to find out more about the program or to ask questions about whether my project idea</w:t>
      </w:r>
      <w:r w:rsidR="00CD4927">
        <w:rPr>
          <w:rFonts w:ascii="Arial" w:hAnsi="Arial" w:cs="Arial"/>
          <w:b/>
          <w:sz w:val="22"/>
          <w:szCs w:val="22"/>
        </w:rPr>
        <w:t>(s)</w:t>
      </w:r>
      <w:r w:rsidRPr="004869B6">
        <w:rPr>
          <w:rFonts w:ascii="Arial" w:hAnsi="Arial" w:cs="Arial"/>
          <w:b/>
          <w:sz w:val="22"/>
          <w:szCs w:val="22"/>
        </w:rPr>
        <w:t xml:space="preserve"> might fit the Senior Scholars Program?</w:t>
      </w:r>
    </w:p>
    <w:p w:rsidR="00CF3B35" w:rsidRDefault="00CF3B35">
      <w:pPr>
        <w:rPr>
          <w:rFonts w:ascii="Arial" w:hAnsi="Arial" w:cs="Arial"/>
          <w:sz w:val="22"/>
          <w:szCs w:val="22"/>
        </w:rPr>
      </w:pPr>
    </w:p>
    <w:p w:rsidR="00CF3B35" w:rsidRDefault="00812103">
      <w:pPr>
        <w:rPr>
          <w:rFonts w:ascii="Arial" w:hAnsi="Arial" w:cs="Arial"/>
          <w:sz w:val="22"/>
          <w:szCs w:val="22"/>
        </w:rPr>
      </w:pPr>
      <w:r>
        <w:rPr>
          <w:rFonts w:ascii="Arial" w:hAnsi="Arial" w:cs="Arial"/>
          <w:sz w:val="22"/>
          <w:szCs w:val="22"/>
        </w:rPr>
        <w:t>Yes, you may contact either of the individuals below:</w:t>
      </w:r>
    </w:p>
    <w:p w:rsidR="00CF3B35" w:rsidRDefault="00CF3B35">
      <w:pPr>
        <w:rPr>
          <w:rFonts w:ascii="Arial" w:hAnsi="Arial" w:cs="Arial"/>
          <w:sz w:val="22"/>
          <w:szCs w:val="22"/>
        </w:rPr>
      </w:pPr>
    </w:p>
    <w:p w:rsidR="00CF3B35" w:rsidRDefault="00CF3B35">
      <w:pPr>
        <w:rPr>
          <w:rFonts w:ascii="Arial" w:hAnsi="Arial" w:cs="Arial"/>
          <w:sz w:val="22"/>
          <w:szCs w:val="22"/>
        </w:rPr>
      </w:pPr>
      <w:r>
        <w:rPr>
          <w:rFonts w:ascii="Arial" w:hAnsi="Arial" w:cs="Arial"/>
          <w:sz w:val="22"/>
          <w:szCs w:val="22"/>
        </w:rPr>
        <w:t>Program Director:</w:t>
      </w:r>
      <w:r>
        <w:rPr>
          <w:rFonts w:ascii="Arial" w:hAnsi="Arial" w:cs="Arial"/>
          <w:sz w:val="22"/>
          <w:szCs w:val="22"/>
        </w:rPr>
        <w:tab/>
        <w:t>Judy Savageau, MPH</w:t>
      </w:r>
    </w:p>
    <w:p w:rsidR="00CF3B35" w:rsidRDefault="00CF3B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Associate Professor</w:t>
      </w:r>
    </w:p>
    <w:p w:rsidR="00CF3B35" w:rsidRDefault="00CF3B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Department of Family Medicine and Community Health</w:t>
      </w:r>
    </w:p>
    <w:p w:rsidR="00CF3B35" w:rsidRDefault="00CF3B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UMass Medical School</w:t>
      </w:r>
    </w:p>
    <w:p w:rsidR="00CF3B35" w:rsidRDefault="00CF3B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774.442.6535 (voice)</w:t>
      </w:r>
    </w:p>
    <w:p w:rsidR="00CF3B35" w:rsidRPr="00CF3B35" w:rsidRDefault="00CF3B35">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hyperlink r:id="rId7" w:history="1">
        <w:r w:rsidRPr="00FA7816">
          <w:rPr>
            <w:rStyle w:val="Hyperlink"/>
            <w:rFonts w:ascii="Arial" w:hAnsi="Arial" w:cs="Arial"/>
            <w:sz w:val="22"/>
            <w:szCs w:val="22"/>
          </w:rPr>
          <w:t>judith.savageau@umassmed.edu</w:t>
        </w:r>
      </w:hyperlink>
      <w:r>
        <w:rPr>
          <w:rFonts w:ascii="Arial" w:hAnsi="Arial" w:cs="Arial"/>
          <w:sz w:val="22"/>
          <w:szCs w:val="22"/>
        </w:rPr>
        <w:t xml:space="preserve"> </w:t>
      </w:r>
    </w:p>
    <w:p w:rsidR="007C33E5" w:rsidRDefault="007C33E5">
      <w:pPr>
        <w:rPr>
          <w:rFonts w:ascii="Arial" w:hAnsi="Arial" w:cs="Arial"/>
          <w:sz w:val="22"/>
          <w:szCs w:val="22"/>
        </w:rPr>
      </w:pPr>
    </w:p>
    <w:p w:rsidR="00D70245" w:rsidRDefault="00CF3B35">
      <w:pPr>
        <w:rPr>
          <w:rFonts w:ascii="Arial" w:hAnsi="Arial" w:cs="Arial"/>
          <w:sz w:val="22"/>
          <w:szCs w:val="22"/>
        </w:rPr>
      </w:pPr>
      <w:r>
        <w:rPr>
          <w:rFonts w:ascii="Arial" w:hAnsi="Arial" w:cs="Arial"/>
          <w:sz w:val="22"/>
          <w:szCs w:val="22"/>
        </w:rPr>
        <w:t>Program Assistant:</w:t>
      </w:r>
      <w:r>
        <w:rPr>
          <w:rFonts w:ascii="Arial" w:hAnsi="Arial" w:cs="Arial"/>
          <w:sz w:val="22"/>
          <w:szCs w:val="22"/>
        </w:rPr>
        <w:tab/>
      </w:r>
      <w:r w:rsidR="00292763">
        <w:rPr>
          <w:rFonts w:ascii="Arial" w:hAnsi="Arial" w:cs="Arial"/>
          <w:sz w:val="22"/>
          <w:szCs w:val="22"/>
        </w:rPr>
        <w:t>Kathy Moylan</w:t>
      </w:r>
    </w:p>
    <w:p w:rsidR="00CF3B35" w:rsidRDefault="00CF3B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Office of Undergraduate Medical Education</w:t>
      </w:r>
    </w:p>
    <w:p w:rsidR="00B225BC" w:rsidRDefault="00B225B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UMass Medical School</w:t>
      </w:r>
    </w:p>
    <w:p w:rsidR="00CF3B35" w:rsidRDefault="00CF3B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508.856.</w:t>
      </w:r>
      <w:r w:rsidR="00292763">
        <w:rPr>
          <w:rFonts w:ascii="Arial" w:hAnsi="Arial" w:cs="Arial"/>
          <w:sz w:val="22"/>
          <w:szCs w:val="22"/>
        </w:rPr>
        <w:t>5643</w:t>
      </w:r>
      <w:r>
        <w:rPr>
          <w:rFonts w:ascii="Arial" w:hAnsi="Arial" w:cs="Arial"/>
          <w:sz w:val="22"/>
          <w:szCs w:val="22"/>
        </w:rPr>
        <w:t>(voice)</w:t>
      </w:r>
    </w:p>
    <w:p w:rsidR="00CF3B35" w:rsidRPr="00D70245" w:rsidRDefault="00CF3B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hyperlink r:id="rId8" w:history="1">
        <w:r w:rsidR="00292763" w:rsidRPr="00670CC2">
          <w:rPr>
            <w:rStyle w:val="Hyperlink"/>
            <w:rFonts w:ascii="Arial" w:hAnsi="Arial" w:cs="Arial"/>
            <w:sz w:val="22"/>
            <w:szCs w:val="22"/>
          </w:rPr>
          <w:t>Kathy.Moylan@umassmed.edu</w:t>
        </w:r>
      </w:hyperlink>
      <w:r w:rsidR="00B225BC">
        <w:rPr>
          <w:rFonts w:ascii="Arial" w:hAnsi="Arial" w:cs="Arial"/>
          <w:sz w:val="22"/>
          <w:szCs w:val="22"/>
        </w:rPr>
        <w:t xml:space="preserve"> </w:t>
      </w:r>
    </w:p>
    <w:sectPr w:rsidR="00CF3B35" w:rsidRPr="00D70245" w:rsidSect="00855E11">
      <w:pgSz w:w="12240" w:h="15840" w:code="1"/>
      <w:pgMar w:top="864" w:right="1152" w:bottom="720" w:left="1152" w:header="108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4F62"/>
    <w:multiLevelType w:val="hybridMultilevel"/>
    <w:tmpl w:val="3FAC2BA4"/>
    <w:lvl w:ilvl="0" w:tplc="B2DAEB8E">
      <w:start w:val="1"/>
      <w:numFmt w:val="bullet"/>
      <w:lvlText w:val="•"/>
      <w:lvlJc w:val="left"/>
      <w:pPr>
        <w:tabs>
          <w:tab w:val="num" w:pos="720"/>
        </w:tabs>
        <w:ind w:left="720" w:hanging="360"/>
      </w:pPr>
      <w:rPr>
        <w:rFonts w:ascii="Times New Roman" w:hAnsi="Times New Roman" w:hint="default"/>
      </w:rPr>
    </w:lvl>
    <w:lvl w:ilvl="1" w:tplc="6A721EE2" w:tentative="1">
      <w:start w:val="1"/>
      <w:numFmt w:val="bullet"/>
      <w:lvlText w:val="•"/>
      <w:lvlJc w:val="left"/>
      <w:pPr>
        <w:tabs>
          <w:tab w:val="num" w:pos="1440"/>
        </w:tabs>
        <w:ind w:left="1440" w:hanging="360"/>
      </w:pPr>
      <w:rPr>
        <w:rFonts w:ascii="Times New Roman" w:hAnsi="Times New Roman" w:hint="default"/>
      </w:rPr>
    </w:lvl>
    <w:lvl w:ilvl="2" w:tplc="14E059D8" w:tentative="1">
      <w:start w:val="1"/>
      <w:numFmt w:val="bullet"/>
      <w:lvlText w:val="•"/>
      <w:lvlJc w:val="left"/>
      <w:pPr>
        <w:tabs>
          <w:tab w:val="num" w:pos="2160"/>
        </w:tabs>
        <w:ind w:left="2160" w:hanging="360"/>
      </w:pPr>
      <w:rPr>
        <w:rFonts w:ascii="Times New Roman" w:hAnsi="Times New Roman" w:hint="default"/>
      </w:rPr>
    </w:lvl>
    <w:lvl w:ilvl="3" w:tplc="43DA8E70" w:tentative="1">
      <w:start w:val="1"/>
      <w:numFmt w:val="bullet"/>
      <w:lvlText w:val="•"/>
      <w:lvlJc w:val="left"/>
      <w:pPr>
        <w:tabs>
          <w:tab w:val="num" w:pos="2880"/>
        </w:tabs>
        <w:ind w:left="2880" w:hanging="360"/>
      </w:pPr>
      <w:rPr>
        <w:rFonts w:ascii="Times New Roman" w:hAnsi="Times New Roman" w:hint="default"/>
      </w:rPr>
    </w:lvl>
    <w:lvl w:ilvl="4" w:tplc="CA582E62" w:tentative="1">
      <w:start w:val="1"/>
      <w:numFmt w:val="bullet"/>
      <w:lvlText w:val="•"/>
      <w:lvlJc w:val="left"/>
      <w:pPr>
        <w:tabs>
          <w:tab w:val="num" w:pos="3600"/>
        </w:tabs>
        <w:ind w:left="3600" w:hanging="360"/>
      </w:pPr>
      <w:rPr>
        <w:rFonts w:ascii="Times New Roman" w:hAnsi="Times New Roman" w:hint="default"/>
      </w:rPr>
    </w:lvl>
    <w:lvl w:ilvl="5" w:tplc="E784710C" w:tentative="1">
      <w:start w:val="1"/>
      <w:numFmt w:val="bullet"/>
      <w:lvlText w:val="•"/>
      <w:lvlJc w:val="left"/>
      <w:pPr>
        <w:tabs>
          <w:tab w:val="num" w:pos="4320"/>
        </w:tabs>
        <w:ind w:left="4320" w:hanging="360"/>
      </w:pPr>
      <w:rPr>
        <w:rFonts w:ascii="Times New Roman" w:hAnsi="Times New Roman" w:hint="default"/>
      </w:rPr>
    </w:lvl>
    <w:lvl w:ilvl="6" w:tplc="3F086A1E" w:tentative="1">
      <w:start w:val="1"/>
      <w:numFmt w:val="bullet"/>
      <w:lvlText w:val="•"/>
      <w:lvlJc w:val="left"/>
      <w:pPr>
        <w:tabs>
          <w:tab w:val="num" w:pos="5040"/>
        </w:tabs>
        <w:ind w:left="5040" w:hanging="360"/>
      </w:pPr>
      <w:rPr>
        <w:rFonts w:ascii="Times New Roman" w:hAnsi="Times New Roman" w:hint="default"/>
      </w:rPr>
    </w:lvl>
    <w:lvl w:ilvl="7" w:tplc="8B62B95E" w:tentative="1">
      <w:start w:val="1"/>
      <w:numFmt w:val="bullet"/>
      <w:lvlText w:val="•"/>
      <w:lvlJc w:val="left"/>
      <w:pPr>
        <w:tabs>
          <w:tab w:val="num" w:pos="5760"/>
        </w:tabs>
        <w:ind w:left="5760" w:hanging="360"/>
      </w:pPr>
      <w:rPr>
        <w:rFonts w:ascii="Times New Roman" w:hAnsi="Times New Roman" w:hint="default"/>
      </w:rPr>
    </w:lvl>
    <w:lvl w:ilvl="8" w:tplc="B978A8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73293F"/>
    <w:multiLevelType w:val="hybridMultilevel"/>
    <w:tmpl w:val="03FC3E10"/>
    <w:lvl w:ilvl="0" w:tplc="5D088442">
      <w:start w:val="1"/>
      <w:numFmt w:val="bullet"/>
      <w:lvlText w:val="•"/>
      <w:lvlJc w:val="left"/>
      <w:pPr>
        <w:tabs>
          <w:tab w:val="num" w:pos="720"/>
        </w:tabs>
        <w:ind w:left="720" w:hanging="360"/>
      </w:pPr>
      <w:rPr>
        <w:rFonts w:ascii="Times New Roman" w:hAnsi="Times New Roman" w:hint="default"/>
      </w:rPr>
    </w:lvl>
    <w:lvl w:ilvl="1" w:tplc="50E280BE" w:tentative="1">
      <w:start w:val="1"/>
      <w:numFmt w:val="bullet"/>
      <w:lvlText w:val="•"/>
      <w:lvlJc w:val="left"/>
      <w:pPr>
        <w:tabs>
          <w:tab w:val="num" w:pos="1440"/>
        </w:tabs>
        <w:ind w:left="1440" w:hanging="360"/>
      </w:pPr>
      <w:rPr>
        <w:rFonts w:ascii="Times New Roman" w:hAnsi="Times New Roman" w:hint="default"/>
      </w:rPr>
    </w:lvl>
    <w:lvl w:ilvl="2" w:tplc="7F4E314C" w:tentative="1">
      <w:start w:val="1"/>
      <w:numFmt w:val="bullet"/>
      <w:lvlText w:val="•"/>
      <w:lvlJc w:val="left"/>
      <w:pPr>
        <w:tabs>
          <w:tab w:val="num" w:pos="2160"/>
        </w:tabs>
        <w:ind w:left="2160" w:hanging="360"/>
      </w:pPr>
      <w:rPr>
        <w:rFonts w:ascii="Times New Roman" w:hAnsi="Times New Roman" w:hint="default"/>
      </w:rPr>
    </w:lvl>
    <w:lvl w:ilvl="3" w:tplc="B94416C0" w:tentative="1">
      <w:start w:val="1"/>
      <w:numFmt w:val="bullet"/>
      <w:lvlText w:val="•"/>
      <w:lvlJc w:val="left"/>
      <w:pPr>
        <w:tabs>
          <w:tab w:val="num" w:pos="2880"/>
        </w:tabs>
        <w:ind w:left="2880" w:hanging="360"/>
      </w:pPr>
      <w:rPr>
        <w:rFonts w:ascii="Times New Roman" w:hAnsi="Times New Roman" w:hint="default"/>
      </w:rPr>
    </w:lvl>
    <w:lvl w:ilvl="4" w:tplc="0D62DCDA" w:tentative="1">
      <w:start w:val="1"/>
      <w:numFmt w:val="bullet"/>
      <w:lvlText w:val="•"/>
      <w:lvlJc w:val="left"/>
      <w:pPr>
        <w:tabs>
          <w:tab w:val="num" w:pos="3600"/>
        </w:tabs>
        <w:ind w:left="3600" w:hanging="360"/>
      </w:pPr>
      <w:rPr>
        <w:rFonts w:ascii="Times New Roman" w:hAnsi="Times New Roman" w:hint="default"/>
      </w:rPr>
    </w:lvl>
    <w:lvl w:ilvl="5" w:tplc="1834067A" w:tentative="1">
      <w:start w:val="1"/>
      <w:numFmt w:val="bullet"/>
      <w:lvlText w:val="•"/>
      <w:lvlJc w:val="left"/>
      <w:pPr>
        <w:tabs>
          <w:tab w:val="num" w:pos="4320"/>
        </w:tabs>
        <w:ind w:left="4320" w:hanging="360"/>
      </w:pPr>
      <w:rPr>
        <w:rFonts w:ascii="Times New Roman" w:hAnsi="Times New Roman" w:hint="default"/>
      </w:rPr>
    </w:lvl>
    <w:lvl w:ilvl="6" w:tplc="D4D8FAE8" w:tentative="1">
      <w:start w:val="1"/>
      <w:numFmt w:val="bullet"/>
      <w:lvlText w:val="•"/>
      <w:lvlJc w:val="left"/>
      <w:pPr>
        <w:tabs>
          <w:tab w:val="num" w:pos="5040"/>
        </w:tabs>
        <w:ind w:left="5040" w:hanging="360"/>
      </w:pPr>
      <w:rPr>
        <w:rFonts w:ascii="Times New Roman" w:hAnsi="Times New Roman" w:hint="default"/>
      </w:rPr>
    </w:lvl>
    <w:lvl w:ilvl="7" w:tplc="50CAA7F4" w:tentative="1">
      <w:start w:val="1"/>
      <w:numFmt w:val="bullet"/>
      <w:lvlText w:val="•"/>
      <w:lvlJc w:val="left"/>
      <w:pPr>
        <w:tabs>
          <w:tab w:val="num" w:pos="5760"/>
        </w:tabs>
        <w:ind w:left="5760" w:hanging="360"/>
      </w:pPr>
      <w:rPr>
        <w:rFonts w:ascii="Times New Roman" w:hAnsi="Times New Roman" w:hint="default"/>
      </w:rPr>
    </w:lvl>
    <w:lvl w:ilvl="8" w:tplc="AF6C5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ADE146A"/>
    <w:multiLevelType w:val="hybridMultilevel"/>
    <w:tmpl w:val="BBC65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FDA2BB3"/>
    <w:multiLevelType w:val="hybridMultilevel"/>
    <w:tmpl w:val="6A2204C0"/>
    <w:lvl w:ilvl="0" w:tplc="904052C6">
      <w:start w:val="1"/>
      <w:numFmt w:val="bullet"/>
      <w:lvlText w:val="•"/>
      <w:lvlJc w:val="left"/>
      <w:pPr>
        <w:tabs>
          <w:tab w:val="num" w:pos="720"/>
        </w:tabs>
        <w:ind w:left="720" w:hanging="360"/>
      </w:pPr>
      <w:rPr>
        <w:rFonts w:ascii="Times New Roman" w:hAnsi="Times New Roman" w:hint="default"/>
      </w:rPr>
    </w:lvl>
    <w:lvl w:ilvl="1" w:tplc="CF347B60" w:tentative="1">
      <w:start w:val="1"/>
      <w:numFmt w:val="bullet"/>
      <w:lvlText w:val="•"/>
      <w:lvlJc w:val="left"/>
      <w:pPr>
        <w:tabs>
          <w:tab w:val="num" w:pos="1440"/>
        </w:tabs>
        <w:ind w:left="1440" w:hanging="360"/>
      </w:pPr>
      <w:rPr>
        <w:rFonts w:ascii="Times New Roman" w:hAnsi="Times New Roman" w:hint="default"/>
      </w:rPr>
    </w:lvl>
    <w:lvl w:ilvl="2" w:tplc="7DC2103A" w:tentative="1">
      <w:start w:val="1"/>
      <w:numFmt w:val="bullet"/>
      <w:lvlText w:val="•"/>
      <w:lvlJc w:val="left"/>
      <w:pPr>
        <w:tabs>
          <w:tab w:val="num" w:pos="2160"/>
        </w:tabs>
        <w:ind w:left="2160" w:hanging="360"/>
      </w:pPr>
      <w:rPr>
        <w:rFonts w:ascii="Times New Roman" w:hAnsi="Times New Roman" w:hint="default"/>
      </w:rPr>
    </w:lvl>
    <w:lvl w:ilvl="3" w:tplc="E5BA9D88" w:tentative="1">
      <w:start w:val="1"/>
      <w:numFmt w:val="bullet"/>
      <w:lvlText w:val="•"/>
      <w:lvlJc w:val="left"/>
      <w:pPr>
        <w:tabs>
          <w:tab w:val="num" w:pos="2880"/>
        </w:tabs>
        <w:ind w:left="2880" w:hanging="360"/>
      </w:pPr>
      <w:rPr>
        <w:rFonts w:ascii="Times New Roman" w:hAnsi="Times New Roman" w:hint="default"/>
      </w:rPr>
    </w:lvl>
    <w:lvl w:ilvl="4" w:tplc="F32EF29A" w:tentative="1">
      <w:start w:val="1"/>
      <w:numFmt w:val="bullet"/>
      <w:lvlText w:val="•"/>
      <w:lvlJc w:val="left"/>
      <w:pPr>
        <w:tabs>
          <w:tab w:val="num" w:pos="3600"/>
        </w:tabs>
        <w:ind w:left="3600" w:hanging="360"/>
      </w:pPr>
      <w:rPr>
        <w:rFonts w:ascii="Times New Roman" w:hAnsi="Times New Roman" w:hint="default"/>
      </w:rPr>
    </w:lvl>
    <w:lvl w:ilvl="5" w:tplc="8A38F076" w:tentative="1">
      <w:start w:val="1"/>
      <w:numFmt w:val="bullet"/>
      <w:lvlText w:val="•"/>
      <w:lvlJc w:val="left"/>
      <w:pPr>
        <w:tabs>
          <w:tab w:val="num" w:pos="4320"/>
        </w:tabs>
        <w:ind w:left="4320" w:hanging="360"/>
      </w:pPr>
      <w:rPr>
        <w:rFonts w:ascii="Times New Roman" w:hAnsi="Times New Roman" w:hint="default"/>
      </w:rPr>
    </w:lvl>
    <w:lvl w:ilvl="6" w:tplc="98800DEC" w:tentative="1">
      <w:start w:val="1"/>
      <w:numFmt w:val="bullet"/>
      <w:lvlText w:val="•"/>
      <w:lvlJc w:val="left"/>
      <w:pPr>
        <w:tabs>
          <w:tab w:val="num" w:pos="5040"/>
        </w:tabs>
        <w:ind w:left="5040" w:hanging="360"/>
      </w:pPr>
      <w:rPr>
        <w:rFonts w:ascii="Times New Roman" w:hAnsi="Times New Roman" w:hint="default"/>
      </w:rPr>
    </w:lvl>
    <w:lvl w:ilvl="7" w:tplc="665065CE" w:tentative="1">
      <w:start w:val="1"/>
      <w:numFmt w:val="bullet"/>
      <w:lvlText w:val="•"/>
      <w:lvlJc w:val="left"/>
      <w:pPr>
        <w:tabs>
          <w:tab w:val="num" w:pos="5760"/>
        </w:tabs>
        <w:ind w:left="5760" w:hanging="360"/>
      </w:pPr>
      <w:rPr>
        <w:rFonts w:ascii="Times New Roman" w:hAnsi="Times New Roman" w:hint="default"/>
      </w:rPr>
    </w:lvl>
    <w:lvl w:ilvl="8" w:tplc="0E44BB8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245"/>
    <w:rsid w:val="00002428"/>
    <w:rsid w:val="00004190"/>
    <w:rsid w:val="00004227"/>
    <w:rsid w:val="00016A8E"/>
    <w:rsid w:val="00017F4C"/>
    <w:rsid w:val="00030419"/>
    <w:rsid w:val="000319AE"/>
    <w:rsid w:val="00035B4B"/>
    <w:rsid w:val="000362D8"/>
    <w:rsid w:val="000378C3"/>
    <w:rsid w:val="00043CA3"/>
    <w:rsid w:val="00044BE8"/>
    <w:rsid w:val="00056B31"/>
    <w:rsid w:val="00061915"/>
    <w:rsid w:val="00061A1A"/>
    <w:rsid w:val="00067DDD"/>
    <w:rsid w:val="0007786C"/>
    <w:rsid w:val="00080158"/>
    <w:rsid w:val="0008201B"/>
    <w:rsid w:val="0008495D"/>
    <w:rsid w:val="0009172E"/>
    <w:rsid w:val="0009197E"/>
    <w:rsid w:val="000943C2"/>
    <w:rsid w:val="00094CA9"/>
    <w:rsid w:val="00094F21"/>
    <w:rsid w:val="0009586E"/>
    <w:rsid w:val="000B1D02"/>
    <w:rsid w:val="000B4C76"/>
    <w:rsid w:val="000C01A1"/>
    <w:rsid w:val="000C12B0"/>
    <w:rsid w:val="000C3947"/>
    <w:rsid w:val="000D6FF9"/>
    <w:rsid w:val="000E331C"/>
    <w:rsid w:val="000E4BD1"/>
    <w:rsid w:val="000E5D64"/>
    <w:rsid w:val="000E749D"/>
    <w:rsid w:val="000F49B8"/>
    <w:rsid w:val="000F7099"/>
    <w:rsid w:val="00103598"/>
    <w:rsid w:val="001058F9"/>
    <w:rsid w:val="00110713"/>
    <w:rsid w:val="00110C04"/>
    <w:rsid w:val="001113D3"/>
    <w:rsid w:val="00131232"/>
    <w:rsid w:val="00131CA9"/>
    <w:rsid w:val="00132F5B"/>
    <w:rsid w:val="00133BFE"/>
    <w:rsid w:val="001350E4"/>
    <w:rsid w:val="00137675"/>
    <w:rsid w:val="00140F63"/>
    <w:rsid w:val="00147532"/>
    <w:rsid w:val="001522E0"/>
    <w:rsid w:val="0016061E"/>
    <w:rsid w:val="0016086E"/>
    <w:rsid w:val="00160B89"/>
    <w:rsid w:val="001645BE"/>
    <w:rsid w:val="00164C2B"/>
    <w:rsid w:val="00166B5C"/>
    <w:rsid w:val="00172F91"/>
    <w:rsid w:val="001740C7"/>
    <w:rsid w:val="00174A06"/>
    <w:rsid w:val="00175B63"/>
    <w:rsid w:val="00181F6D"/>
    <w:rsid w:val="00184FFC"/>
    <w:rsid w:val="00187EE3"/>
    <w:rsid w:val="00191A8C"/>
    <w:rsid w:val="00194059"/>
    <w:rsid w:val="001B145E"/>
    <w:rsid w:val="001B62C0"/>
    <w:rsid w:val="001C7A1D"/>
    <w:rsid w:val="001D18A8"/>
    <w:rsid w:val="001E77BB"/>
    <w:rsid w:val="0020261C"/>
    <w:rsid w:val="00207442"/>
    <w:rsid w:val="00210CD1"/>
    <w:rsid w:val="00213B80"/>
    <w:rsid w:val="00222B12"/>
    <w:rsid w:val="0022517D"/>
    <w:rsid w:val="00226F1C"/>
    <w:rsid w:val="00227E23"/>
    <w:rsid w:val="002322C3"/>
    <w:rsid w:val="00237860"/>
    <w:rsid w:val="002405A1"/>
    <w:rsid w:val="00243674"/>
    <w:rsid w:val="00244238"/>
    <w:rsid w:val="00245919"/>
    <w:rsid w:val="002535FB"/>
    <w:rsid w:val="002565C5"/>
    <w:rsid w:val="0026128A"/>
    <w:rsid w:val="002626AA"/>
    <w:rsid w:val="00263044"/>
    <w:rsid w:val="0026521D"/>
    <w:rsid w:val="0027071F"/>
    <w:rsid w:val="00271970"/>
    <w:rsid w:val="002809CB"/>
    <w:rsid w:val="00281524"/>
    <w:rsid w:val="002827FB"/>
    <w:rsid w:val="00282E76"/>
    <w:rsid w:val="00284F1E"/>
    <w:rsid w:val="002878AD"/>
    <w:rsid w:val="00292267"/>
    <w:rsid w:val="00292763"/>
    <w:rsid w:val="00294ECB"/>
    <w:rsid w:val="00297389"/>
    <w:rsid w:val="002A2ACC"/>
    <w:rsid w:val="002A5924"/>
    <w:rsid w:val="002B5892"/>
    <w:rsid w:val="002B6B9D"/>
    <w:rsid w:val="002C16AF"/>
    <w:rsid w:val="002C25DF"/>
    <w:rsid w:val="002C36A7"/>
    <w:rsid w:val="002C3D72"/>
    <w:rsid w:val="002C7FC6"/>
    <w:rsid w:val="002D1631"/>
    <w:rsid w:val="002D2AFC"/>
    <w:rsid w:val="002D6836"/>
    <w:rsid w:val="002E0863"/>
    <w:rsid w:val="002F32EF"/>
    <w:rsid w:val="003042AD"/>
    <w:rsid w:val="00307C52"/>
    <w:rsid w:val="00312512"/>
    <w:rsid w:val="003150FA"/>
    <w:rsid w:val="0031637F"/>
    <w:rsid w:val="00321417"/>
    <w:rsid w:val="00322A43"/>
    <w:rsid w:val="00325C41"/>
    <w:rsid w:val="00325E32"/>
    <w:rsid w:val="003312FA"/>
    <w:rsid w:val="00340660"/>
    <w:rsid w:val="003443DA"/>
    <w:rsid w:val="00344AA4"/>
    <w:rsid w:val="00351E6A"/>
    <w:rsid w:val="00352DE7"/>
    <w:rsid w:val="003731EC"/>
    <w:rsid w:val="003746CE"/>
    <w:rsid w:val="00381023"/>
    <w:rsid w:val="0038518C"/>
    <w:rsid w:val="00390B0D"/>
    <w:rsid w:val="0039787D"/>
    <w:rsid w:val="003A23B0"/>
    <w:rsid w:val="003B30F0"/>
    <w:rsid w:val="003B310B"/>
    <w:rsid w:val="003B7171"/>
    <w:rsid w:val="003C32DF"/>
    <w:rsid w:val="003C402B"/>
    <w:rsid w:val="003C40DE"/>
    <w:rsid w:val="003C4567"/>
    <w:rsid w:val="003D077D"/>
    <w:rsid w:val="003D2320"/>
    <w:rsid w:val="003D301C"/>
    <w:rsid w:val="003D3E3E"/>
    <w:rsid w:val="003D40DD"/>
    <w:rsid w:val="003D527A"/>
    <w:rsid w:val="003E392A"/>
    <w:rsid w:val="003E43B7"/>
    <w:rsid w:val="003F152F"/>
    <w:rsid w:val="003F2C52"/>
    <w:rsid w:val="003F3EE9"/>
    <w:rsid w:val="003F48EA"/>
    <w:rsid w:val="003F5567"/>
    <w:rsid w:val="003F76D2"/>
    <w:rsid w:val="00402A4B"/>
    <w:rsid w:val="00402E10"/>
    <w:rsid w:val="004041E5"/>
    <w:rsid w:val="0040507E"/>
    <w:rsid w:val="00407396"/>
    <w:rsid w:val="00411E9F"/>
    <w:rsid w:val="004159AD"/>
    <w:rsid w:val="00417C9B"/>
    <w:rsid w:val="004209E0"/>
    <w:rsid w:val="00421500"/>
    <w:rsid w:val="0042168C"/>
    <w:rsid w:val="004219B3"/>
    <w:rsid w:val="00423325"/>
    <w:rsid w:val="00431618"/>
    <w:rsid w:val="004359BC"/>
    <w:rsid w:val="004507B8"/>
    <w:rsid w:val="004537D5"/>
    <w:rsid w:val="00457F8A"/>
    <w:rsid w:val="0046074B"/>
    <w:rsid w:val="004661C2"/>
    <w:rsid w:val="0046685C"/>
    <w:rsid w:val="00476BB3"/>
    <w:rsid w:val="00481B57"/>
    <w:rsid w:val="00481BA1"/>
    <w:rsid w:val="00483026"/>
    <w:rsid w:val="004869B6"/>
    <w:rsid w:val="0049204E"/>
    <w:rsid w:val="004B13F0"/>
    <w:rsid w:val="004B7341"/>
    <w:rsid w:val="004C2B66"/>
    <w:rsid w:val="004C696E"/>
    <w:rsid w:val="004D0A47"/>
    <w:rsid w:val="004D0DD4"/>
    <w:rsid w:val="004D1A0B"/>
    <w:rsid w:val="004D3E34"/>
    <w:rsid w:val="004D4194"/>
    <w:rsid w:val="004D43AE"/>
    <w:rsid w:val="004D58EE"/>
    <w:rsid w:val="004E1236"/>
    <w:rsid w:val="004E3AEC"/>
    <w:rsid w:val="004F113B"/>
    <w:rsid w:val="004F67C9"/>
    <w:rsid w:val="004F723D"/>
    <w:rsid w:val="0050561C"/>
    <w:rsid w:val="005070FC"/>
    <w:rsid w:val="00510F72"/>
    <w:rsid w:val="005113DC"/>
    <w:rsid w:val="00511FF8"/>
    <w:rsid w:val="00513584"/>
    <w:rsid w:val="0051469E"/>
    <w:rsid w:val="0052384E"/>
    <w:rsid w:val="00527427"/>
    <w:rsid w:val="00532C0C"/>
    <w:rsid w:val="00536454"/>
    <w:rsid w:val="005376D8"/>
    <w:rsid w:val="00543574"/>
    <w:rsid w:val="00546355"/>
    <w:rsid w:val="0055054A"/>
    <w:rsid w:val="00551F83"/>
    <w:rsid w:val="005521CA"/>
    <w:rsid w:val="00554DDB"/>
    <w:rsid w:val="00563262"/>
    <w:rsid w:val="005674E9"/>
    <w:rsid w:val="005758CA"/>
    <w:rsid w:val="00576416"/>
    <w:rsid w:val="005949E9"/>
    <w:rsid w:val="005963EA"/>
    <w:rsid w:val="005A0867"/>
    <w:rsid w:val="005A1421"/>
    <w:rsid w:val="005B10EB"/>
    <w:rsid w:val="005B2D25"/>
    <w:rsid w:val="005B3F0E"/>
    <w:rsid w:val="005C3B43"/>
    <w:rsid w:val="005C55A3"/>
    <w:rsid w:val="005D05C6"/>
    <w:rsid w:val="005D30EB"/>
    <w:rsid w:val="005D6E4A"/>
    <w:rsid w:val="005E41B6"/>
    <w:rsid w:val="005E6115"/>
    <w:rsid w:val="005F1C4A"/>
    <w:rsid w:val="00607595"/>
    <w:rsid w:val="00621023"/>
    <w:rsid w:val="0062290E"/>
    <w:rsid w:val="00624CD0"/>
    <w:rsid w:val="006270F4"/>
    <w:rsid w:val="00631EAA"/>
    <w:rsid w:val="006364BE"/>
    <w:rsid w:val="006372B4"/>
    <w:rsid w:val="00642AE2"/>
    <w:rsid w:val="0064463A"/>
    <w:rsid w:val="0065257F"/>
    <w:rsid w:val="00652FDD"/>
    <w:rsid w:val="0065621D"/>
    <w:rsid w:val="006618F1"/>
    <w:rsid w:val="00663A3C"/>
    <w:rsid w:val="006673CE"/>
    <w:rsid w:val="00667E41"/>
    <w:rsid w:val="006745A3"/>
    <w:rsid w:val="00676E58"/>
    <w:rsid w:val="006820B9"/>
    <w:rsid w:val="00686DF1"/>
    <w:rsid w:val="00687F28"/>
    <w:rsid w:val="00692F62"/>
    <w:rsid w:val="00693C9D"/>
    <w:rsid w:val="006951D3"/>
    <w:rsid w:val="00697118"/>
    <w:rsid w:val="006A647D"/>
    <w:rsid w:val="006B0772"/>
    <w:rsid w:val="006B1496"/>
    <w:rsid w:val="006C10CB"/>
    <w:rsid w:val="006D42C8"/>
    <w:rsid w:val="006E0BF4"/>
    <w:rsid w:val="006F303A"/>
    <w:rsid w:val="00700211"/>
    <w:rsid w:val="00701F1F"/>
    <w:rsid w:val="007033A7"/>
    <w:rsid w:val="00704901"/>
    <w:rsid w:val="00704D63"/>
    <w:rsid w:val="007053A2"/>
    <w:rsid w:val="007055BE"/>
    <w:rsid w:val="007154FD"/>
    <w:rsid w:val="00715813"/>
    <w:rsid w:val="00721243"/>
    <w:rsid w:val="00721FF0"/>
    <w:rsid w:val="00733587"/>
    <w:rsid w:val="00737489"/>
    <w:rsid w:val="0074071B"/>
    <w:rsid w:val="00742252"/>
    <w:rsid w:val="00745C0B"/>
    <w:rsid w:val="007464E6"/>
    <w:rsid w:val="007544F3"/>
    <w:rsid w:val="00755041"/>
    <w:rsid w:val="0076561B"/>
    <w:rsid w:val="00782D88"/>
    <w:rsid w:val="007A00CD"/>
    <w:rsid w:val="007A4766"/>
    <w:rsid w:val="007B223B"/>
    <w:rsid w:val="007B2EDA"/>
    <w:rsid w:val="007B3305"/>
    <w:rsid w:val="007B6C14"/>
    <w:rsid w:val="007B74D1"/>
    <w:rsid w:val="007C2EC9"/>
    <w:rsid w:val="007C33E5"/>
    <w:rsid w:val="007C7816"/>
    <w:rsid w:val="007D04F1"/>
    <w:rsid w:val="007D0792"/>
    <w:rsid w:val="007D3FAB"/>
    <w:rsid w:val="007E23EF"/>
    <w:rsid w:val="007E50C8"/>
    <w:rsid w:val="007E585F"/>
    <w:rsid w:val="007E78B6"/>
    <w:rsid w:val="007F3782"/>
    <w:rsid w:val="007F5615"/>
    <w:rsid w:val="007F5AAC"/>
    <w:rsid w:val="007F6F9A"/>
    <w:rsid w:val="0080296D"/>
    <w:rsid w:val="00811CA5"/>
    <w:rsid w:val="00812103"/>
    <w:rsid w:val="00812B53"/>
    <w:rsid w:val="00814447"/>
    <w:rsid w:val="00822025"/>
    <w:rsid w:val="008274FF"/>
    <w:rsid w:val="00832891"/>
    <w:rsid w:val="00835AB6"/>
    <w:rsid w:val="0084041F"/>
    <w:rsid w:val="00841C79"/>
    <w:rsid w:val="0084306A"/>
    <w:rsid w:val="00852CAB"/>
    <w:rsid w:val="00852E36"/>
    <w:rsid w:val="00855E11"/>
    <w:rsid w:val="00865187"/>
    <w:rsid w:val="008745E0"/>
    <w:rsid w:val="00883CFD"/>
    <w:rsid w:val="00884AEE"/>
    <w:rsid w:val="00892507"/>
    <w:rsid w:val="00895702"/>
    <w:rsid w:val="008A4B49"/>
    <w:rsid w:val="008A6886"/>
    <w:rsid w:val="008B1DB2"/>
    <w:rsid w:val="008B20B1"/>
    <w:rsid w:val="008E51FF"/>
    <w:rsid w:val="008E6E94"/>
    <w:rsid w:val="008F2BDF"/>
    <w:rsid w:val="008F5791"/>
    <w:rsid w:val="008F6458"/>
    <w:rsid w:val="00900D3F"/>
    <w:rsid w:val="00900D6A"/>
    <w:rsid w:val="009023BC"/>
    <w:rsid w:val="0090334B"/>
    <w:rsid w:val="00903936"/>
    <w:rsid w:val="00904C29"/>
    <w:rsid w:val="00922B66"/>
    <w:rsid w:val="009337C9"/>
    <w:rsid w:val="009337FF"/>
    <w:rsid w:val="00934B64"/>
    <w:rsid w:val="00942C2F"/>
    <w:rsid w:val="00945564"/>
    <w:rsid w:val="00947AA8"/>
    <w:rsid w:val="009547B0"/>
    <w:rsid w:val="00961B4D"/>
    <w:rsid w:val="00970850"/>
    <w:rsid w:val="00970E88"/>
    <w:rsid w:val="00971613"/>
    <w:rsid w:val="009727AD"/>
    <w:rsid w:val="00974FF6"/>
    <w:rsid w:val="00975FC6"/>
    <w:rsid w:val="00976669"/>
    <w:rsid w:val="00981B2E"/>
    <w:rsid w:val="00987AA9"/>
    <w:rsid w:val="00991A80"/>
    <w:rsid w:val="009A0309"/>
    <w:rsid w:val="009A0448"/>
    <w:rsid w:val="009A0B7A"/>
    <w:rsid w:val="009A2ADF"/>
    <w:rsid w:val="009A3755"/>
    <w:rsid w:val="009A3A8D"/>
    <w:rsid w:val="009A4FC1"/>
    <w:rsid w:val="009B23ED"/>
    <w:rsid w:val="009B5EE1"/>
    <w:rsid w:val="009C0578"/>
    <w:rsid w:val="009C63CF"/>
    <w:rsid w:val="009D1A67"/>
    <w:rsid w:val="009D3FBF"/>
    <w:rsid w:val="009E105D"/>
    <w:rsid w:val="009F150F"/>
    <w:rsid w:val="009F1971"/>
    <w:rsid w:val="009F1FD0"/>
    <w:rsid w:val="009F2391"/>
    <w:rsid w:val="009F34DB"/>
    <w:rsid w:val="009F4A2E"/>
    <w:rsid w:val="009F70D6"/>
    <w:rsid w:val="00A04ADF"/>
    <w:rsid w:val="00A1452A"/>
    <w:rsid w:val="00A43552"/>
    <w:rsid w:val="00A43EFC"/>
    <w:rsid w:val="00A46BCC"/>
    <w:rsid w:val="00A518CB"/>
    <w:rsid w:val="00A575C9"/>
    <w:rsid w:val="00A6046F"/>
    <w:rsid w:val="00A64445"/>
    <w:rsid w:val="00A67EAA"/>
    <w:rsid w:val="00A764D5"/>
    <w:rsid w:val="00A85986"/>
    <w:rsid w:val="00A86870"/>
    <w:rsid w:val="00A93584"/>
    <w:rsid w:val="00AA3CD2"/>
    <w:rsid w:val="00AA3DAE"/>
    <w:rsid w:val="00AA5DF1"/>
    <w:rsid w:val="00AB2582"/>
    <w:rsid w:val="00AB3F77"/>
    <w:rsid w:val="00AC03D6"/>
    <w:rsid w:val="00AC05D6"/>
    <w:rsid w:val="00AC6A1B"/>
    <w:rsid w:val="00AD51E9"/>
    <w:rsid w:val="00AD6D2D"/>
    <w:rsid w:val="00AE2320"/>
    <w:rsid w:val="00AE4979"/>
    <w:rsid w:val="00AF3F1C"/>
    <w:rsid w:val="00AF4061"/>
    <w:rsid w:val="00AF4883"/>
    <w:rsid w:val="00AF4D64"/>
    <w:rsid w:val="00AF514F"/>
    <w:rsid w:val="00B00ACC"/>
    <w:rsid w:val="00B05718"/>
    <w:rsid w:val="00B10443"/>
    <w:rsid w:val="00B11569"/>
    <w:rsid w:val="00B21972"/>
    <w:rsid w:val="00B225BC"/>
    <w:rsid w:val="00B3368A"/>
    <w:rsid w:val="00B3533E"/>
    <w:rsid w:val="00B35F92"/>
    <w:rsid w:val="00B35FAA"/>
    <w:rsid w:val="00B371A5"/>
    <w:rsid w:val="00B37E8D"/>
    <w:rsid w:val="00B42687"/>
    <w:rsid w:val="00B42CAF"/>
    <w:rsid w:val="00B43D53"/>
    <w:rsid w:val="00B52677"/>
    <w:rsid w:val="00B5436A"/>
    <w:rsid w:val="00B54585"/>
    <w:rsid w:val="00B6060B"/>
    <w:rsid w:val="00B66E4A"/>
    <w:rsid w:val="00B676F1"/>
    <w:rsid w:val="00B71F9F"/>
    <w:rsid w:val="00B7735F"/>
    <w:rsid w:val="00B801CA"/>
    <w:rsid w:val="00B8042C"/>
    <w:rsid w:val="00B824A3"/>
    <w:rsid w:val="00B8623F"/>
    <w:rsid w:val="00B91C22"/>
    <w:rsid w:val="00B940FE"/>
    <w:rsid w:val="00BA3F38"/>
    <w:rsid w:val="00BA71D7"/>
    <w:rsid w:val="00BB7E2F"/>
    <w:rsid w:val="00BC3FDF"/>
    <w:rsid w:val="00BC4D63"/>
    <w:rsid w:val="00BD3A7B"/>
    <w:rsid w:val="00BE1A7E"/>
    <w:rsid w:val="00BE3492"/>
    <w:rsid w:val="00BE6C01"/>
    <w:rsid w:val="00BE746B"/>
    <w:rsid w:val="00BF16DA"/>
    <w:rsid w:val="00BF1770"/>
    <w:rsid w:val="00C011DC"/>
    <w:rsid w:val="00C01D64"/>
    <w:rsid w:val="00C14B29"/>
    <w:rsid w:val="00C15F9F"/>
    <w:rsid w:val="00C21817"/>
    <w:rsid w:val="00C22512"/>
    <w:rsid w:val="00C24010"/>
    <w:rsid w:val="00C27DB2"/>
    <w:rsid w:val="00C3341A"/>
    <w:rsid w:val="00C34A3F"/>
    <w:rsid w:val="00C35FA5"/>
    <w:rsid w:val="00C362C8"/>
    <w:rsid w:val="00C44031"/>
    <w:rsid w:val="00C44EC9"/>
    <w:rsid w:val="00C4763C"/>
    <w:rsid w:val="00C52BEF"/>
    <w:rsid w:val="00C57276"/>
    <w:rsid w:val="00C63C82"/>
    <w:rsid w:val="00C65037"/>
    <w:rsid w:val="00C65A48"/>
    <w:rsid w:val="00C7226E"/>
    <w:rsid w:val="00C74976"/>
    <w:rsid w:val="00C75059"/>
    <w:rsid w:val="00C7643C"/>
    <w:rsid w:val="00C76ABE"/>
    <w:rsid w:val="00C95629"/>
    <w:rsid w:val="00C97117"/>
    <w:rsid w:val="00CA2033"/>
    <w:rsid w:val="00CA261F"/>
    <w:rsid w:val="00CA4CA4"/>
    <w:rsid w:val="00CA644D"/>
    <w:rsid w:val="00CA6E6C"/>
    <w:rsid w:val="00CB28F9"/>
    <w:rsid w:val="00CB57AD"/>
    <w:rsid w:val="00CB6590"/>
    <w:rsid w:val="00CB78E7"/>
    <w:rsid w:val="00CC04D5"/>
    <w:rsid w:val="00CC30F2"/>
    <w:rsid w:val="00CC3856"/>
    <w:rsid w:val="00CC3BD5"/>
    <w:rsid w:val="00CC629B"/>
    <w:rsid w:val="00CD057A"/>
    <w:rsid w:val="00CD213F"/>
    <w:rsid w:val="00CD4927"/>
    <w:rsid w:val="00CE32ED"/>
    <w:rsid w:val="00CE5518"/>
    <w:rsid w:val="00CE62AD"/>
    <w:rsid w:val="00CE64A6"/>
    <w:rsid w:val="00CE6AD4"/>
    <w:rsid w:val="00CF3B35"/>
    <w:rsid w:val="00CF6DDE"/>
    <w:rsid w:val="00D02801"/>
    <w:rsid w:val="00D03C36"/>
    <w:rsid w:val="00D1162B"/>
    <w:rsid w:val="00D13BB8"/>
    <w:rsid w:val="00D147B6"/>
    <w:rsid w:val="00D20CF8"/>
    <w:rsid w:val="00D250AB"/>
    <w:rsid w:val="00D32599"/>
    <w:rsid w:val="00D34E0C"/>
    <w:rsid w:val="00D36BD3"/>
    <w:rsid w:val="00D43D59"/>
    <w:rsid w:val="00D6114B"/>
    <w:rsid w:val="00D67473"/>
    <w:rsid w:val="00D676B9"/>
    <w:rsid w:val="00D70245"/>
    <w:rsid w:val="00D7126D"/>
    <w:rsid w:val="00D72040"/>
    <w:rsid w:val="00D817CF"/>
    <w:rsid w:val="00D83BDE"/>
    <w:rsid w:val="00D862A7"/>
    <w:rsid w:val="00D968BC"/>
    <w:rsid w:val="00DA007E"/>
    <w:rsid w:val="00DA308E"/>
    <w:rsid w:val="00DA7365"/>
    <w:rsid w:val="00DA79F7"/>
    <w:rsid w:val="00DA7FC5"/>
    <w:rsid w:val="00DB0901"/>
    <w:rsid w:val="00DB35F8"/>
    <w:rsid w:val="00DB60EA"/>
    <w:rsid w:val="00DB7F61"/>
    <w:rsid w:val="00DC091A"/>
    <w:rsid w:val="00DC1D06"/>
    <w:rsid w:val="00DC3607"/>
    <w:rsid w:val="00DC3AF7"/>
    <w:rsid w:val="00DD04DD"/>
    <w:rsid w:val="00DE1498"/>
    <w:rsid w:val="00DE5A78"/>
    <w:rsid w:val="00DE5F84"/>
    <w:rsid w:val="00DE63BA"/>
    <w:rsid w:val="00DF20EF"/>
    <w:rsid w:val="00DF3844"/>
    <w:rsid w:val="00E0036C"/>
    <w:rsid w:val="00E01616"/>
    <w:rsid w:val="00E01841"/>
    <w:rsid w:val="00E02104"/>
    <w:rsid w:val="00E02799"/>
    <w:rsid w:val="00E04E83"/>
    <w:rsid w:val="00E06957"/>
    <w:rsid w:val="00E0784D"/>
    <w:rsid w:val="00E079D7"/>
    <w:rsid w:val="00E121FD"/>
    <w:rsid w:val="00E123BC"/>
    <w:rsid w:val="00E15CCE"/>
    <w:rsid w:val="00E166AC"/>
    <w:rsid w:val="00E21093"/>
    <w:rsid w:val="00E24526"/>
    <w:rsid w:val="00E45749"/>
    <w:rsid w:val="00E46B67"/>
    <w:rsid w:val="00E47662"/>
    <w:rsid w:val="00E50F6F"/>
    <w:rsid w:val="00E54DEE"/>
    <w:rsid w:val="00E669E3"/>
    <w:rsid w:val="00E77216"/>
    <w:rsid w:val="00E83856"/>
    <w:rsid w:val="00E84401"/>
    <w:rsid w:val="00E85725"/>
    <w:rsid w:val="00E9081E"/>
    <w:rsid w:val="00EA49C7"/>
    <w:rsid w:val="00EA593D"/>
    <w:rsid w:val="00EA6960"/>
    <w:rsid w:val="00EB3E9D"/>
    <w:rsid w:val="00EB45AE"/>
    <w:rsid w:val="00EB74E1"/>
    <w:rsid w:val="00EC2201"/>
    <w:rsid w:val="00EC4EDA"/>
    <w:rsid w:val="00EC73DA"/>
    <w:rsid w:val="00ED5140"/>
    <w:rsid w:val="00EE0F1D"/>
    <w:rsid w:val="00EE10C0"/>
    <w:rsid w:val="00EE18C6"/>
    <w:rsid w:val="00EE1B89"/>
    <w:rsid w:val="00EE2CF4"/>
    <w:rsid w:val="00EF1550"/>
    <w:rsid w:val="00EF3567"/>
    <w:rsid w:val="00F001C6"/>
    <w:rsid w:val="00F0160D"/>
    <w:rsid w:val="00F11962"/>
    <w:rsid w:val="00F14D54"/>
    <w:rsid w:val="00F153F8"/>
    <w:rsid w:val="00F26414"/>
    <w:rsid w:val="00F30668"/>
    <w:rsid w:val="00F33B45"/>
    <w:rsid w:val="00F3489C"/>
    <w:rsid w:val="00F37302"/>
    <w:rsid w:val="00F41AE7"/>
    <w:rsid w:val="00F42DAE"/>
    <w:rsid w:val="00F42FC2"/>
    <w:rsid w:val="00F43F21"/>
    <w:rsid w:val="00F55B36"/>
    <w:rsid w:val="00F718D7"/>
    <w:rsid w:val="00F74A97"/>
    <w:rsid w:val="00F77800"/>
    <w:rsid w:val="00F8438F"/>
    <w:rsid w:val="00F86890"/>
    <w:rsid w:val="00F92E4F"/>
    <w:rsid w:val="00F9680E"/>
    <w:rsid w:val="00FA3C68"/>
    <w:rsid w:val="00FA527C"/>
    <w:rsid w:val="00FA68D2"/>
    <w:rsid w:val="00FB550F"/>
    <w:rsid w:val="00FB5D93"/>
    <w:rsid w:val="00FC35E6"/>
    <w:rsid w:val="00FD04F9"/>
    <w:rsid w:val="00FD122F"/>
    <w:rsid w:val="00FD5021"/>
    <w:rsid w:val="00FE411D"/>
    <w:rsid w:val="00FE677E"/>
    <w:rsid w:val="00FF653C"/>
    <w:rsid w:val="00FF69CB"/>
    <w:rsid w:val="00FF6D3C"/>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5B40F9-56E8-4C57-B154-866DB8C1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F3B35"/>
    <w:rPr>
      <w:color w:val="0000FF"/>
      <w:u w:val="single"/>
    </w:rPr>
  </w:style>
  <w:style w:type="paragraph" w:styleId="NormalWeb">
    <w:name w:val="Normal (Web)"/>
    <w:basedOn w:val="Normal"/>
    <w:rsid w:val="005376D8"/>
    <w:pPr>
      <w:spacing w:before="100" w:beforeAutospacing="1" w:after="100" w:afterAutospacing="1"/>
    </w:pPr>
    <w:rPr>
      <w:sz w:val="24"/>
      <w:szCs w:val="24"/>
    </w:rPr>
  </w:style>
  <w:style w:type="character" w:styleId="FollowedHyperlink">
    <w:name w:val="FollowedHyperlink"/>
    <w:rsid w:val="00C15F9F"/>
    <w:rPr>
      <w:color w:val="800080"/>
      <w:u w:val="single"/>
    </w:rPr>
  </w:style>
  <w:style w:type="paragraph" w:styleId="PlainText">
    <w:name w:val="Plain Text"/>
    <w:basedOn w:val="Normal"/>
    <w:link w:val="PlainTextChar"/>
    <w:uiPriority w:val="99"/>
    <w:unhideWhenUsed/>
    <w:rsid w:val="003150FA"/>
    <w:rPr>
      <w:rFonts w:ascii="Calibri" w:eastAsia="Calibri" w:hAnsi="Calibri"/>
      <w:sz w:val="22"/>
      <w:szCs w:val="21"/>
      <w:lang w:eastAsia="en-US"/>
    </w:rPr>
  </w:style>
  <w:style w:type="character" w:customStyle="1" w:styleId="PlainTextChar">
    <w:name w:val="Plain Text Char"/>
    <w:link w:val="PlainText"/>
    <w:uiPriority w:val="99"/>
    <w:rsid w:val="003150FA"/>
    <w:rPr>
      <w:rFonts w:ascii="Calibri" w:eastAsia="Calibri" w:hAnsi="Calibri"/>
      <w:sz w:val="22"/>
      <w:szCs w:val="21"/>
    </w:rPr>
  </w:style>
  <w:style w:type="character" w:styleId="UnresolvedMention">
    <w:name w:val="Unresolved Mention"/>
    <w:uiPriority w:val="99"/>
    <w:semiHidden/>
    <w:unhideWhenUsed/>
    <w:rsid w:val="0029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4227">
      <w:bodyDiv w:val="1"/>
      <w:marLeft w:val="0"/>
      <w:marRight w:val="0"/>
      <w:marTop w:val="0"/>
      <w:marBottom w:val="0"/>
      <w:divBdr>
        <w:top w:val="none" w:sz="0" w:space="0" w:color="auto"/>
        <w:left w:val="none" w:sz="0" w:space="0" w:color="auto"/>
        <w:bottom w:val="none" w:sz="0" w:space="0" w:color="auto"/>
        <w:right w:val="none" w:sz="0" w:space="0" w:color="auto"/>
      </w:divBdr>
    </w:div>
    <w:div w:id="817385023">
      <w:bodyDiv w:val="1"/>
      <w:marLeft w:val="0"/>
      <w:marRight w:val="0"/>
      <w:marTop w:val="0"/>
      <w:marBottom w:val="0"/>
      <w:divBdr>
        <w:top w:val="none" w:sz="0" w:space="0" w:color="auto"/>
        <w:left w:val="none" w:sz="0" w:space="0" w:color="auto"/>
        <w:bottom w:val="none" w:sz="0" w:space="0" w:color="auto"/>
        <w:right w:val="none" w:sz="0" w:space="0" w:color="auto"/>
      </w:divBdr>
    </w:div>
    <w:div w:id="919749552">
      <w:bodyDiv w:val="1"/>
      <w:marLeft w:val="0"/>
      <w:marRight w:val="0"/>
      <w:marTop w:val="0"/>
      <w:marBottom w:val="0"/>
      <w:divBdr>
        <w:top w:val="none" w:sz="0" w:space="0" w:color="auto"/>
        <w:left w:val="none" w:sz="0" w:space="0" w:color="auto"/>
        <w:bottom w:val="none" w:sz="0" w:space="0" w:color="auto"/>
        <w:right w:val="none" w:sz="0" w:space="0" w:color="auto"/>
      </w:divBdr>
      <w:divsChild>
        <w:div w:id="110711915">
          <w:marLeft w:val="547"/>
          <w:marRight w:val="0"/>
          <w:marTop w:val="106"/>
          <w:marBottom w:val="0"/>
          <w:divBdr>
            <w:top w:val="none" w:sz="0" w:space="0" w:color="auto"/>
            <w:left w:val="none" w:sz="0" w:space="0" w:color="auto"/>
            <w:bottom w:val="none" w:sz="0" w:space="0" w:color="auto"/>
            <w:right w:val="none" w:sz="0" w:space="0" w:color="auto"/>
          </w:divBdr>
        </w:div>
        <w:div w:id="175463467">
          <w:marLeft w:val="547"/>
          <w:marRight w:val="0"/>
          <w:marTop w:val="106"/>
          <w:marBottom w:val="0"/>
          <w:divBdr>
            <w:top w:val="none" w:sz="0" w:space="0" w:color="auto"/>
            <w:left w:val="none" w:sz="0" w:space="0" w:color="auto"/>
            <w:bottom w:val="none" w:sz="0" w:space="0" w:color="auto"/>
            <w:right w:val="none" w:sz="0" w:space="0" w:color="auto"/>
          </w:divBdr>
        </w:div>
        <w:div w:id="652805125">
          <w:marLeft w:val="547"/>
          <w:marRight w:val="0"/>
          <w:marTop w:val="106"/>
          <w:marBottom w:val="0"/>
          <w:divBdr>
            <w:top w:val="none" w:sz="0" w:space="0" w:color="auto"/>
            <w:left w:val="none" w:sz="0" w:space="0" w:color="auto"/>
            <w:bottom w:val="none" w:sz="0" w:space="0" w:color="auto"/>
            <w:right w:val="none" w:sz="0" w:space="0" w:color="auto"/>
          </w:divBdr>
        </w:div>
        <w:div w:id="877931430">
          <w:marLeft w:val="547"/>
          <w:marRight w:val="0"/>
          <w:marTop w:val="106"/>
          <w:marBottom w:val="0"/>
          <w:divBdr>
            <w:top w:val="none" w:sz="0" w:space="0" w:color="auto"/>
            <w:left w:val="none" w:sz="0" w:space="0" w:color="auto"/>
            <w:bottom w:val="none" w:sz="0" w:space="0" w:color="auto"/>
            <w:right w:val="none" w:sz="0" w:space="0" w:color="auto"/>
          </w:divBdr>
        </w:div>
        <w:div w:id="1932007404">
          <w:marLeft w:val="547"/>
          <w:marRight w:val="0"/>
          <w:marTop w:val="106"/>
          <w:marBottom w:val="0"/>
          <w:divBdr>
            <w:top w:val="none" w:sz="0" w:space="0" w:color="auto"/>
            <w:left w:val="none" w:sz="0" w:space="0" w:color="auto"/>
            <w:bottom w:val="none" w:sz="0" w:space="0" w:color="auto"/>
            <w:right w:val="none" w:sz="0" w:space="0" w:color="auto"/>
          </w:divBdr>
        </w:div>
      </w:divsChild>
    </w:div>
    <w:div w:id="1237788794">
      <w:bodyDiv w:val="1"/>
      <w:marLeft w:val="0"/>
      <w:marRight w:val="0"/>
      <w:marTop w:val="0"/>
      <w:marBottom w:val="0"/>
      <w:divBdr>
        <w:top w:val="none" w:sz="0" w:space="0" w:color="auto"/>
        <w:left w:val="none" w:sz="0" w:space="0" w:color="auto"/>
        <w:bottom w:val="none" w:sz="0" w:space="0" w:color="auto"/>
        <w:right w:val="none" w:sz="0" w:space="0" w:color="auto"/>
      </w:divBdr>
      <w:divsChild>
        <w:div w:id="1440490407">
          <w:marLeft w:val="0"/>
          <w:marRight w:val="0"/>
          <w:marTop w:val="0"/>
          <w:marBottom w:val="0"/>
          <w:divBdr>
            <w:top w:val="none" w:sz="0" w:space="0" w:color="auto"/>
            <w:left w:val="none" w:sz="0" w:space="0" w:color="auto"/>
            <w:bottom w:val="none" w:sz="0" w:space="0" w:color="auto"/>
            <w:right w:val="none" w:sz="0" w:space="0" w:color="auto"/>
          </w:divBdr>
          <w:divsChild>
            <w:div w:id="49696717">
              <w:marLeft w:val="0"/>
              <w:marRight w:val="0"/>
              <w:marTop w:val="0"/>
              <w:marBottom w:val="0"/>
              <w:divBdr>
                <w:top w:val="none" w:sz="0" w:space="0" w:color="auto"/>
                <w:left w:val="none" w:sz="0" w:space="0" w:color="auto"/>
                <w:bottom w:val="none" w:sz="0" w:space="0" w:color="auto"/>
                <w:right w:val="none" w:sz="0" w:space="0" w:color="auto"/>
              </w:divBdr>
            </w:div>
            <w:div w:id="247082900">
              <w:marLeft w:val="0"/>
              <w:marRight w:val="0"/>
              <w:marTop w:val="0"/>
              <w:marBottom w:val="0"/>
              <w:divBdr>
                <w:top w:val="none" w:sz="0" w:space="0" w:color="auto"/>
                <w:left w:val="none" w:sz="0" w:space="0" w:color="auto"/>
                <w:bottom w:val="none" w:sz="0" w:space="0" w:color="auto"/>
                <w:right w:val="none" w:sz="0" w:space="0" w:color="auto"/>
              </w:divBdr>
            </w:div>
            <w:div w:id="425075945">
              <w:marLeft w:val="0"/>
              <w:marRight w:val="0"/>
              <w:marTop w:val="0"/>
              <w:marBottom w:val="0"/>
              <w:divBdr>
                <w:top w:val="none" w:sz="0" w:space="0" w:color="auto"/>
                <w:left w:val="none" w:sz="0" w:space="0" w:color="auto"/>
                <w:bottom w:val="none" w:sz="0" w:space="0" w:color="auto"/>
                <w:right w:val="none" w:sz="0" w:space="0" w:color="auto"/>
              </w:divBdr>
            </w:div>
            <w:div w:id="6011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6288">
      <w:bodyDiv w:val="1"/>
      <w:marLeft w:val="0"/>
      <w:marRight w:val="0"/>
      <w:marTop w:val="0"/>
      <w:marBottom w:val="0"/>
      <w:divBdr>
        <w:top w:val="none" w:sz="0" w:space="0" w:color="auto"/>
        <w:left w:val="none" w:sz="0" w:space="0" w:color="auto"/>
        <w:bottom w:val="none" w:sz="0" w:space="0" w:color="auto"/>
        <w:right w:val="none" w:sz="0" w:space="0" w:color="auto"/>
      </w:divBdr>
      <w:divsChild>
        <w:div w:id="1460565829">
          <w:marLeft w:val="0"/>
          <w:marRight w:val="0"/>
          <w:marTop w:val="0"/>
          <w:marBottom w:val="0"/>
          <w:divBdr>
            <w:top w:val="none" w:sz="0" w:space="0" w:color="auto"/>
            <w:left w:val="none" w:sz="0" w:space="0" w:color="auto"/>
            <w:bottom w:val="none" w:sz="0" w:space="0" w:color="auto"/>
            <w:right w:val="none" w:sz="0" w:space="0" w:color="auto"/>
          </w:divBdr>
          <w:divsChild>
            <w:div w:id="91517745">
              <w:marLeft w:val="0"/>
              <w:marRight w:val="0"/>
              <w:marTop w:val="0"/>
              <w:marBottom w:val="0"/>
              <w:divBdr>
                <w:top w:val="none" w:sz="0" w:space="0" w:color="auto"/>
                <w:left w:val="none" w:sz="0" w:space="0" w:color="auto"/>
                <w:bottom w:val="none" w:sz="0" w:space="0" w:color="auto"/>
                <w:right w:val="none" w:sz="0" w:space="0" w:color="auto"/>
              </w:divBdr>
              <w:divsChild>
                <w:div w:id="1700276270">
                  <w:marLeft w:val="0"/>
                  <w:marRight w:val="0"/>
                  <w:marTop w:val="0"/>
                  <w:marBottom w:val="0"/>
                  <w:divBdr>
                    <w:top w:val="none" w:sz="0" w:space="0" w:color="auto"/>
                    <w:left w:val="none" w:sz="0" w:space="0" w:color="auto"/>
                    <w:bottom w:val="none" w:sz="0" w:space="0" w:color="auto"/>
                    <w:right w:val="none" w:sz="0" w:space="0" w:color="auto"/>
                  </w:divBdr>
                  <w:divsChild>
                    <w:div w:id="917792337">
                      <w:marLeft w:val="0"/>
                      <w:marRight w:val="0"/>
                      <w:marTop w:val="0"/>
                      <w:marBottom w:val="0"/>
                      <w:divBdr>
                        <w:top w:val="none" w:sz="0" w:space="0" w:color="auto"/>
                        <w:left w:val="none" w:sz="0" w:space="0" w:color="auto"/>
                        <w:bottom w:val="none" w:sz="0" w:space="0" w:color="auto"/>
                        <w:right w:val="none" w:sz="0" w:space="0" w:color="auto"/>
                      </w:divBdr>
                      <w:divsChild>
                        <w:div w:id="888953136">
                          <w:marLeft w:val="0"/>
                          <w:marRight w:val="0"/>
                          <w:marTop w:val="0"/>
                          <w:marBottom w:val="0"/>
                          <w:divBdr>
                            <w:top w:val="none" w:sz="0" w:space="0" w:color="auto"/>
                            <w:left w:val="none" w:sz="0" w:space="0" w:color="auto"/>
                            <w:bottom w:val="none" w:sz="0" w:space="0" w:color="auto"/>
                            <w:right w:val="none" w:sz="0" w:space="0" w:color="auto"/>
                          </w:divBdr>
                          <w:divsChild>
                            <w:div w:id="1863855896">
                              <w:marLeft w:val="0"/>
                              <w:marRight w:val="0"/>
                              <w:marTop w:val="0"/>
                              <w:marBottom w:val="0"/>
                              <w:divBdr>
                                <w:top w:val="none" w:sz="0" w:space="0" w:color="auto"/>
                                <w:left w:val="none" w:sz="0" w:space="0" w:color="auto"/>
                                <w:bottom w:val="none" w:sz="0" w:space="0" w:color="auto"/>
                                <w:right w:val="none" w:sz="0" w:space="0" w:color="auto"/>
                              </w:divBdr>
                              <w:divsChild>
                                <w:div w:id="6647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762718">
      <w:bodyDiv w:val="1"/>
      <w:marLeft w:val="0"/>
      <w:marRight w:val="0"/>
      <w:marTop w:val="0"/>
      <w:marBottom w:val="0"/>
      <w:divBdr>
        <w:top w:val="none" w:sz="0" w:space="0" w:color="auto"/>
        <w:left w:val="none" w:sz="0" w:space="0" w:color="auto"/>
        <w:bottom w:val="none" w:sz="0" w:space="0" w:color="auto"/>
        <w:right w:val="none" w:sz="0" w:space="0" w:color="auto"/>
      </w:divBdr>
      <w:divsChild>
        <w:div w:id="125009023">
          <w:marLeft w:val="0"/>
          <w:marRight w:val="0"/>
          <w:marTop w:val="0"/>
          <w:marBottom w:val="0"/>
          <w:divBdr>
            <w:top w:val="none" w:sz="0" w:space="0" w:color="auto"/>
            <w:left w:val="none" w:sz="0" w:space="0" w:color="auto"/>
            <w:bottom w:val="none" w:sz="0" w:space="0" w:color="auto"/>
            <w:right w:val="none" w:sz="0" w:space="0" w:color="auto"/>
          </w:divBdr>
          <w:divsChild>
            <w:div w:id="853224687">
              <w:marLeft w:val="0"/>
              <w:marRight w:val="0"/>
              <w:marTop w:val="0"/>
              <w:marBottom w:val="0"/>
              <w:divBdr>
                <w:top w:val="none" w:sz="0" w:space="0" w:color="auto"/>
                <w:left w:val="none" w:sz="0" w:space="0" w:color="auto"/>
                <w:bottom w:val="none" w:sz="0" w:space="0" w:color="auto"/>
                <w:right w:val="none" w:sz="0" w:space="0" w:color="auto"/>
              </w:divBdr>
            </w:div>
            <w:div w:id="899440689">
              <w:marLeft w:val="0"/>
              <w:marRight w:val="0"/>
              <w:marTop w:val="0"/>
              <w:marBottom w:val="0"/>
              <w:divBdr>
                <w:top w:val="none" w:sz="0" w:space="0" w:color="auto"/>
                <w:left w:val="none" w:sz="0" w:space="0" w:color="auto"/>
                <w:bottom w:val="none" w:sz="0" w:space="0" w:color="auto"/>
                <w:right w:val="none" w:sz="0" w:space="0" w:color="auto"/>
              </w:divBdr>
            </w:div>
            <w:div w:id="1078939344">
              <w:marLeft w:val="0"/>
              <w:marRight w:val="0"/>
              <w:marTop w:val="0"/>
              <w:marBottom w:val="0"/>
              <w:divBdr>
                <w:top w:val="none" w:sz="0" w:space="0" w:color="auto"/>
                <w:left w:val="none" w:sz="0" w:space="0" w:color="auto"/>
                <w:bottom w:val="none" w:sz="0" w:space="0" w:color="auto"/>
                <w:right w:val="none" w:sz="0" w:space="0" w:color="auto"/>
              </w:divBdr>
            </w:div>
            <w:div w:id="1425106698">
              <w:marLeft w:val="0"/>
              <w:marRight w:val="0"/>
              <w:marTop w:val="0"/>
              <w:marBottom w:val="0"/>
              <w:divBdr>
                <w:top w:val="none" w:sz="0" w:space="0" w:color="auto"/>
                <w:left w:val="none" w:sz="0" w:space="0" w:color="auto"/>
                <w:bottom w:val="none" w:sz="0" w:space="0" w:color="auto"/>
                <w:right w:val="none" w:sz="0" w:space="0" w:color="auto"/>
              </w:divBdr>
            </w:div>
            <w:div w:id="1930038951">
              <w:marLeft w:val="0"/>
              <w:marRight w:val="0"/>
              <w:marTop w:val="0"/>
              <w:marBottom w:val="0"/>
              <w:divBdr>
                <w:top w:val="none" w:sz="0" w:space="0" w:color="auto"/>
                <w:left w:val="none" w:sz="0" w:space="0" w:color="auto"/>
                <w:bottom w:val="none" w:sz="0" w:space="0" w:color="auto"/>
                <w:right w:val="none" w:sz="0" w:space="0" w:color="auto"/>
              </w:divBdr>
            </w:div>
            <w:div w:id="19726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605">
      <w:bodyDiv w:val="1"/>
      <w:marLeft w:val="0"/>
      <w:marRight w:val="0"/>
      <w:marTop w:val="0"/>
      <w:marBottom w:val="0"/>
      <w:divBdr>
        <w:top w:val="none" w:sz="0" w:space="0" w:color="auto"/>
        <w:left w:val="none" w:sz="0" w:space="0" w:color="auto"/>
        <w:bottom w:val="none" w:sz="0" w:space="0" w:color="auto"/>
        <w:right w:val="none" w:sz="0" w:space="0" w:color="auto"/>
      </w:divBdr>
      <w:divsChild>
        <w:div w:id="162781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thy.Moylan@umassmed.edu" TargetMode="External"/><Relationship Id="rId3" Type="http://schemas.openxmlformats.org/officeDocument/2006/relationships/settings" Target="settings.xml"/><Relationship Id="rId7" Type="http://schemas.openxmlformats.org/officeDocument/2006/relationships/hyperlink" Target="mailto:judith.savageau@umassm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assmed.edu/oume/student-resources/research-and-service-opportunities/ume-senior-scholars-program/" TargetMode="External"/><Relationship Id="rId5" Type="http://schemas.openxmlformats.org/officeDocument/2006/relationships/hyperlink" Target="http://escholarship.umassmed.edu/s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Senior Scholars FAQs:</vt:lpstr>
    </vt:vector>
  </TitlesOfParts>
  <Company>UMMS</Company>
  <LinksUpToDate>false</LinksUpToDate>
  <CharactersWithSpaces>14515</CharactersWithSpaces>
  <SharedDoc>false</SharedDoc>
  <HLinks>
    <vt:vector size="24" baseType="variant">
      <vt:variant>
        <vt:i4>3539016</vt:i4>
      </vt:variant>
      <vt:variant>
        <vt:i4>9</vt:i4>
      </vt:variant>
      <vt:variant>
        <vt:i4>0</vt:i4>
      </vt:variant>
      <vt:variant>
        <vt:i4>5</vt:i4>
      </vt:variant>
      <vt:variant>
        <vt:lpwstr>mailto:Kathy.Moylan@umassmed.edu</vt:lpwstr>
      </vt:variant>
      <vt:variant>
        <vt:lpwstr/>
      </vt:variant>
      <vt:variant>
        <vt:i4>7208975</vt:i4>
      </vt:variant>
      <vt:variant>
        <vt:i4>6</vt:i4>
      </vt:variant>
      <vt:variant>
        <vt:i4>0</vt:i4>
      </vt:variant>
      <vt:variant>
        <vt:i4>5</vt:i4>
      </vt:variant>
      <vt:variant>
        <vt:lpwstr>mailto:judith.savageau@umassmed.edu</vt:lpwstr>
      </vt:variant>
      <vt:variant>
        <vt:lpwstr/>
      </vt:variant>
      <vt:variant>
        <vt:i4>6881331</vt:i4>
      </vt:variant>
      <vt:variant>
        <vt:i4>3</vt:i4>
      </vt:variant>
      <vt:variant>
        <vt:i4>0</vt:i4>
      </vt:variant>
      <vt:variant>
        <vt:i4>5</vt:i4>
      </vt:variant>
      <vt:variant>
        <vt:lpwstr>http://www.umassmed.edu/oume/student-resources/research-and-service-opportunities/ume-senior-scholars-program/</vt:lpwstr>
      </vt:variant>
      <vt:variant>
        <vt:lpwstr/>
      </vt:variant>
      <vt:variant>
        <vt:i4>1245184</vt:i4>
      </vt:variant>
      <vt:variant>
        <vt:i4>0</vt:i4>
      </vt:variant>
      <vt:variant>
        <vt:i4>0</vt:i4>
      </vt:variant>
      <vt:variant>
        <vt:i4>5</vt:i4>
      </vt:variant>
      <vt:variant>
        <vt:lpwstr>http://escholarship.umassmed.edu/ssp/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Scholars FAQs:</dc:title>
  <dc:subject/>
  <dc:creator>savageaj</dc:creator>
  <cp:keywords/>
  <cp:lastModifiedBy>Burnham, Colleen</cp:lastModifiedBy>
  <cp:revision>2</cp:revision>
  <cp:lastPrinted>2012-10-05T22:07:00Z</cp:lastPrinted>
  <dcterms:created xsi:type="dcterms:W3CDTF">2020-02-24T18:05:00Z</dcterms:created>
  <dcterms:modified xsi:type="dcterms:W3CDTF">2020-02-24T18:05:00Z</dcterms:modified>
</cp:coreProperties>
</file>