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BD7D" w14:textId="77777777" w:rsidR="003F330A" w:rsidRPr="003F330A" w:rsidRDefault="003F330A" w:rsidP="003F33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330A">
        <w:rPr>
          <w:rFonts w:ascii="Times New Roman" w:hAnsi="Times New Roman" w:cs="Times New Roman"/>
          <w:b/>
          <w:bCs/>
          <w:sz w:val="32"/>
          <w:szCs w:val="32"/>
        </w:rPr>
        <w:t>IMPORTANT</w:t>
      </w:r>
    </w:p>
    <w:p w14:paraId="05304D3D" w14:textId="77777777" w:rsidR="003F330A" w:rsidRPr="003F330A" w:rsidRDefault="003F330A" w:rsidP="003F33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330A">
        <w:rPr>
          <w:rFonts w:ascii="Times New Roman" w:hAnsi="Times New Roman" w:cs="Times New Roman"/>
          <w:b/>
          <w:bCs/>
          <w:sz w:val="32"/>
          <w:szCs w:val="32"/>
        </w:rPr>
        <w:t>STUDENT HEALTH INSURANCE – ACTION REQUIRED</w:t>
      </w:r>
    </w:p>
    <w:p w14:paraId="39345040" w14:textId="26F77CAC" w:rsidR="00A36CD4" w:rsidRDefault="00A36CD4"/>
    <w:p w14:paraId="38912AAD" w14:textId="50B26E0E" w:rsidR="003A5E88" w:rsidRDefault="00A36CD4" w:rsidP="003A5E88">
      <w:r>
        <w:t xml:space="preserve">The Commonwealth of Massachusetts mandates </w:t>
      </w:r>
      <w:r w:rsidRPr="00C25E35">
        <w:t>that all matri</w:t>
      </w:r>
      <w:r w:rsidR="008F267A">
        <w:t xml:space="preserve">culated students </w:t>
      </w:r>
      <w:r w:rsidRPr="00C25E35">
        <w:rPr>
          <w:b/>
          <w:bCs/>
        </w:rPr>
        <w:t>must be covered by a health insurance plan continuously without any breakage</w:t>
      </w:r>
      <w:r>
        <w:t>. Students</w:t>
      </w:r>
      <w:r w:rsidR="00A70C65">
        <w:t xml:space="preserve"> must be enrolled in </w:t>
      </w:r>
      <w:r w:rsidR="00573D68">
        <w:t>one of the following:</w:t>
      </w:r>
    </w:p>
    <w:p w14:paraId="7C874B0C" w14:textId="0CBC192B" w:rsidR="003A5E88" w:rsidRDefault="008F267A" w:rsidP="003A5E88">
      <w:pPr>
        <w:pStyle w:val="ListParagraph"/>
        <w:numPr>
          <w:ilvl w:val="0"/>
          <w:numId w:val="5"/>
        </w:numPr>
      </w:pPr>
      <w:r>
        <w:t>T</w:t>
      </w:r>
      <w:r w:rsidR="008D1040" w:rsidRPr="00DA2933">
        <w:t xml:space="preserve">he </w:t>
      </w:r>
      <w:r w:rsidR="007A449F">
        <w:t>S</w:t>
      </w:r>
      <w:r w:rsidR="008D1040" w:rsidRPr="00DA2933">
        <w:t xml:space="preserve">tudent </w:t>
      </w:r>
      <w:r w:rsidR="007A449F">
        <w:t>H</w:t>
      </w:r>
      <w:r w:rsidR="008D1040" w:rsidRPr="00DA2933">
        <w:t xml:space="preserve">ealth </w:t>
      </w:r>
      <w:r w:rsidR="007A449F">
        <w:t>I</w:t>
      </w:r>
      <w:r w:rsidR="008D1040" w:rsidRPr="00DA2933">
        <w:t xml:space="preserve">nsurance </w:t>
      </w:r>
      <w:r w:rsidR="007A449F">
        <w:t>P</w:t>
      </w:r>
      <w:r w:rsidR="008D1040" w:rsidRPr="00DA2933">
        <w:t>lan</w:t>
      </w:r>
      <w:r w:rsidR="007A449F">
        <w:t xml:space="preserve"> (SHIP) offered through UMass Medical School (UMMS)</w:t>
      </w:r>
      <w:r w:rsidR="003A5E88">
        <w:t>, which is a Blue Cross/Blue Shield plan</w:t>
      </w:r>
      <w:r>
        <w:t>,</w:t>
      </w:r>
      <w:r w:rsidR="007A449F">
        <w:t xml:space="preserve"> managed by University Health Plans (UHP); or</w:t>
      </w:r>
    </w:p>
    <w:p w14:paraId="214D8EEB" w14:textId="4E42DBC5" w:rsidR="008D1040" w:rsidRDefault="008F267A" w:rsidP="003A5E88">
      <w:pPr>
        <w:pStyle w:val="ListParagraph"/>
        <w:numPr>
          <w:ilvl w:val="0"/>
          <w:numId w:val="5"/>
        </w:numPr>
      </w:pPr>
      <w:r>
        <w:t>A</w:t>
      </w:r>
      <w:r w:rsidR="008D1040">
        <w:t>nother health insurance plan with comparable coverage</w:t>
      </w:r>
    </w:p>
    <w:p w14:paraId="03DE7747" w14:textId="62E10918" w:rsidR="009C7544" w:rsidRDefault="009C7544"/>
    <w:p w14:paraId="4D43E52D" w14:textId="77777777" w:rsidR="00AD25CC" w:rsidRDefault="00573D68" w:rsidP="00AD25CC">
      <w:pPr>
        <w:jc w:val="center"/>
        <w:rPr>
          <w:b/>
          <w:bCs/>
          <w:color w:val="000000" w:themeColor="text1"/>
          <w:sz w:val="26"/>
          <w:szCs w:val="26"/>
        </w:rPr>
      </w:pPr>
      <w:r w:rsidRPr="00852294">
        <w:rPr>
          <w:b/>
          <w:bCs/>
          <w:color w:val="FF0000"/>
          <w:sz w:val="26"/>
          <w:szCs w:val="26"/>
        </w:rPr>
        <w:t xml:space="preserve">MANDATORY: </w:t>
      </w:r>
      <w:r w:rsidRPr="00852294">
        <w:rPr>
          <w:b/>
          <w:bCs/>
          <w:color w:val="000000" w:themeColor="text1"/>
          <w:sz w:val="26"/>
          <w:szCs w:val="26"/>
        </w:rPr>
        <w:t>HEALTH INSURANCE</w:t>
      </w:r>
      <w:r w:rsidR="00F7252E" w:rsidRPr="00852294">
        <w:rPr>
          <w:b/>
          <w:bCs/>
          <w:color w:val="000000" w:themeColor="text1"/>
          <w:sz w:val="26"/>
          <w:szCs w:val="26"/>
        </w:rPr>
        <w:t xml:space="preserve"> ACTION</w:t>
      </w:r>
    </w:p>
    <w:p w14:paraId="4EEF74BC" w14:textId="40BBD10E" w:rsidR="00852294" w:rsidRPr="0019506C" w:rsidRDefault="00E90099" w:rsidP="00AD25CC">
      <w:pPr>
        <w:jc w:val="center"/>
        <w:rPr>
          <w:color w:val="000000" w:themeColor="text1"/>
          <w:sz w:val="26"/>
          <w:szCs w:val="26"/>
        </w:rPr>
      </w:pPr>
      <w:r w:rsidRPr="00852294">
        <w:rPr>
          <w:b/>
          <w:bCs/>
          <w:color w:val="000000" w:themeColor="text1"/>
          <w:sz w:val="26"/>
          <w:szCs w:val="26"/>
        </w:rPr>
        <w:t>(</w:t>
      </w:r>
      <w:proofErr w:type="gramStart"/>
      <w:r w:rsidRPr="00852294">
        <w:rPr>
          <w:b/>
          <w:bCs/>
          <w:color w:val="000000" w:themeColor="text1"/>
          <w:sz w:val="26"/>
          <w:szCs w:val="26"/>
        </w:rPr>
        <w:t>due</w:t>
      </w:r>
      <w:proofErr w:type="gramEnd"/>
      <w:r w:rsidRPr="00852294">
        <w:rPr>
          <w:b/>
          <w:bCs/>
          <w:color w:val="000000" w:themeColor="text1"/>
          <w:sz w:val="26"/>
          <w:szCs w:val="26"/>
        </w:rPr>
        <w:t xml:space="preserve"> </w:t>
      </w:r>
      <w:r w:rsidR="003F330A">
        <w:rPr>
          <w:b/>
          <w:bCs/>
          <w:color w:val="000000" w:themeColor="text1"/>
          <w:sz w:val="26"/>
          <w:szCs w:val="26"/>
        </w:rPr>
        <w:t>by</w:t>
      </w:r>
      <w:r w:rsidR="009C7544" w:rsidRPr="00852294">
        <w:rPr>
          <w:b/>
          <w:bCs/>
          <w:color w:val="000000" w:themeColor="text1"/>
          <w:sz w:val="26"/>
          <w:szCs w:val="26"/>
        </w:rPr>
        <w:t xml:space="preserve"> </w:t>
      </w:r>
      <w:r w:rsidR="0016674A">
        <w:rPr>
          <w:b/>
          <w:bCs/>
          <w:color w:val="000000" w:themeColor="text1"/>
          <w:sz w:val="26"/>
          <w:szCs w:val="26"/>
        </w:rPr>
        <w:t xml:space="preserve">August 13, </w:t>
      </w:r>
      <w:r w:rsidR="009C7544" w:rsidRPr="00852294">
        <w:rPr>
          <w:b/>
          <w:bCs/>
          <w:color w:val="000000" w:themeColor="text1"/>
          <w:sz w:val="26"/>
          <w:szCs w:val="26"/>
        </w:rPr>
        <w:t>2021</w:t>
      </w:r>
      <w:r w:rsidR="0016674A">
        <w:rPr>
          <w:b/>
          <w:bCs/>
          <w:color w:val="000000" w:themeColor="text1"/>
          <w:sz w:val="26"/>
          <w:szCs w:val="26"/>
        </w:rPr>
        <w:t xml:space="preserve"> - year 1 students; August 20, 2021 - returning students</w:t>
      </w:r>
      <w:r w:rsidRPr="00852294">
        <w:rPr>
          <w:b/>
          <w:bCs/>
          <w:color w:val="000000" w:themeColor="text1"/>
          <w:sz w:val="26"/>
          <w:szCs w:val="26"/>
        </w:rPr>
        <w:t>):</w:t>
      </w:r>
    </w:p>
    <w:p w14:paraId="7B93143A" w14:textId="16261B3B" w:rsidR="00AE0F47" w:rsidRPr="00AE0F47" w:rsidRDefault="00AE0F47" w:rsidP="00852294">
      <w:pPr>
        <w:pStyle w:val="ListParagraph"/>
        <w:numPr>
          <w:ilvl w:val="0"/>
          <w:numId w:val="21"/>
        </w:numPr>
        <w:rPr>
          <w:rFonts w:cstheme="minorHAnsi"/>
          <w:sz w:val="22"/>
          <w:szCs w:val="22"/>
        </w:rPr>
      </w:pPr>
      <w:r w:rsidRPr="00AE0F47">
        <w:rPr>
          <w:rFonts w:cstheme="minorHAnsi"/>
          <w:bCs/>
          <w:sz w:val="22"/>
          <w:szCs w:val="22"/>
        </w:rPr>
        <w:t xml:space="preserve">Annual </w:t>
      </w:r>
      <w:r>
        <w:rPr>
          <w:rFonts w:cstheme="minorHAnsi"/>
          <w:bCs/>
          <w:sz w:val="22"/>
          <w:szCs w:val="22"/>
        </w:rPr>
        <w:t xml:space="preserve">student health </w:t>
      </w:r>
      <w:r w:rsidRPr="00AE0F47">
        <w:rPr>
          <w:rFonts w:cstheme="minorHAnsi"/>
          <w:bCs/>
          <w:sz w:val="22"/>
          <w:szCs w:val="22"/>
        </w:rPr>
        <w:t xml:space="preserve">insurance premium is charged to your fall term student account and is cancelled if/when you complete the </w:t>
      </w:r>
      <w:r w:rsidR="00EE6297">
        <w:rPr>
          <w:rFonts w:cstheme="minorHAnsi"/>
          <w:bCs/>
          <w:sz w:val="22"/>
          <w:szCs w:val="22"/>
        </w:rPr>
        <w:t>W</w:t>
      </w:r>
      <w:r w:rsidRPr="00AE0F47">
        <w:rPr>
          <w:rFonts w:cstheme="minorHAnsi"/>
          <w:bCs/>
          <w:sz w:val="22"/>
          <w:szCs w:val="22"/>
        </w:rPr>
        <w:t xml:space="preserve">aiver </w:t>
      </w:r>
      <w:r w:rsidR="00EE6297">
        <w:rPr>
          <w:rFonts w:cstheme="minorHAnsi"/>
          <w:bCs/>
          <w:sz w:val="22"/>
          <w:szCs w:val="22"/>
        </w:rPr>
        <w:t>f</w:t>
      </w:r>
      <w:r w:rsidRPr="00AE0F47">
        <w:rPr>
          <w:rFonts w:cstheme="minorHAnsi"/>
          <w:bCs/>
          <w:sz w:val="22"/>
          <w:szCs w:val="22"/>
        </w:rPr>
        <w:t>orm. For enrolling MD/PhD students, the premium is paid by the GSBS Office.</w:t>
      </w:r>
    </w:p>
    <w:p w14:paraId="79D5924B" w14:textId="547BDDF8" w:rsidR="00AE0F47" w:rsidRPr="00E90099" w:rsidRDefault="00AE0F47">
      <w:pPr>
        <w:rPr>
          <w:b/>
          <w:bCs/>
          <w:color w:val="000000" w:themeColor="text1"/>
        </w:rPr>
      </w:pPr>
    </w:p>
    <w:p w14:paraId="56D02B66" w14:textId="2539AA51" w:rsidR="008D1040" w:rsidRDefault="008D1040" w:rsidP="00D47385">
      <w:pPr>
        <w:pStyle w:val="ListParagraph"/>
        <w:numPr>
          <w:ilvl w:val="0"/>
          <w:numId w:val="2"/>
        </w:numPr>
        <w:ind w:left="360"/>
      </w:pPr>
      <w:r>
        <w:t xml:space="preserve">Navigate to </w:t>
      </w:r>
      <w:r w:rsidR="007A449F">
        <w:t xml:space="preserve">UHP website </w:t>
      </w:r>
      <w:hyperlink r:id="rId5" w:history="1">
        <w:r w:rsidR="007A449F" w:rsidRPr="007A449F">
          <w:rPr>
            <w:rStyle w:val="Hyperlink"/>
          </w:rPr>
          <w:t>www.universityhealthplans.com</w:t>
        </w:r>
      </w:hyperlink>
    </w:p>
    <w:p w14:paraId="60D176D2" w14:textId="61520601" w:rsidR="00EE6297" w:rsidRDefault="008D1040" w:rsidP="00EE6297">
      <w:pPr>
        <w:pStyle w:val="ListParagraph"/>
        <w:numPr>
          <w:ilvl w:val="0"/>
          <w:numId w:val="2"/>
        </w:numPr>
        <w:ind w:left="360"/>
      </w:pPr>
      <w:r>
        <w:t xml:space="preserve">Under </w:t>
      </w:r>
      <w:r w:rsidR="00DA2933">
        <w:t>“</w:t>
      </w:r>
      <w:r w:rsidRPr="00DA2933">
        <w:t>Select your college or university</w:t>
      </w:r>
      <w:r w:rsidR="00DA2933">
        <w:t>,” choose “University of Massachusetts Medical School</w:t>
      </w:r>
      <w:r w:rsidR="00EE6297">
        <w:t>-</w:t>
      </w:r>
      <w:proofErr w:type="gramStart"/>
      <w:r w:rsidR="00DA2933">
        <w:t>Worcester</w:t>
      </w:r>
      <w:proofErr w:type="gramEnd"/>
      <w:r w:rsidR="00DA2933">
        <w:t>”</w:t>
      </w:r>
    </w:p>
    <w:p w14:paraId="5AC1C2F8" w14:textId="4B9B285D" w:rsidR="00540C83" w:rsidRDefault="00DA2933" w:rsidP="00EE6297">
      <w:pPr>
        <w:pStyle w:val="ListParagraph"/>
        <w:numPr>
          <w:ilvl w:val="0"/>
          <w:numId w:val="2"/>
        </w:numPr>
        <w:ind w:left="360"/>
      </w:pPr>
      <w:r>
        <w:t xml:space="preserve">Click </w:t>
      </w:r>
      <w:r w:rsidR="003F330A">
        <w:t xml:space="preserve">“NEW STUDENT to UMASS-Worcester Fall 2021” (if you are a new student starting fall 2021) or </w:t>
      </w:r>
      <w:r>
        <w:t>“</w:t>
      </w:r>
      <w:r w:rsidR="00F7252E">
        <w:t>RETURNING</w:t>
      </w:r>
      <w:r>
        <w:t xml:space="preserve"> STUDENT to UMASS-Worcester Fall 202</w:t>
      </w:r>
      <w:r w:rsidR="00F7252E">
        <w:t>1</w:t>
      </w:r>
      <w:r>
        <w:t>”</w:t>
      </w:r>
      <w:r w:rsidR="00EE6297">
        <w:t xml:space="preserve"> </w:t>
      </w:r>
      <w:r w:rsidR="003F330A">
        <w:t>(if you are a returning student)</w:t>
      </w:r>
    </w:p>
    <w:p w14:paraId="09B0A8A3" w14:textId="77777777" w:rsidR="00951BA8" w:rsidRDefault="007A449F" w:rsidP="00951BA8">
      <w:pPr>
        <w:pStyle w:val="ListParagraph"/>
        <w:numPr>
          <w:ilvl w:val="0"/>
          <w:numId w:val="2"/>
        </w:numPr>
        <w:ind w:left="360"/>
      </w:pPr>
      <w:r>
        <w:t xml:space="preserve">Complete </w:t>
      </w:r>
      <w:r w:rsidR="00951BA8">
        <w:t>an Enrollment or Waiver form</w:t>
      </w:r>
    </w:p>
    <w:p w14:paraId="490BB913" w14:textId="77777777" w:rsidR="00EE6297" w:rsidRDefault="00A70C65" w:rsidP="00951BA8">
      <w:pPr>
        <w:pStyle w:val="ListParagraph"/>
        <w:numPr>
          <w:ilvl w:val="0"/>
          <w:numId w:val="4"/>
        </w:numPr>
      </w:pPr>
      <w:r w:rsidRPr="008F267A">
        <w:rPr>
          <w:b/>
          <w:bCs/>
          <w:color w:val="FF0000"/>
        </w:rPr>
        <w:t xml:space="preserve">If you </w:t>
      </w:r>
      <w:r w:rsidR="007A449F" w:rsidRPr="008F267A">
        <w:rPr>
          <w:b/>
          <w:bCs/>
          <w:color w:val="FF0000"/>
        </w:rPr>
        <w:t>want to enroll in the SHIP offered through UMMS</w:t>
      </w:r>
    </w:p>
    <w:p w14:paraId="7086EF0C" w14:textId="6E2790A1" w:rsidR="00852294" w:rsidRDefault="00EE6297" w:rsidP="00EE6297">
      <w:pPr>
        <w:pStyle w:val="ListParagraph"/>
        <w:numPr>
          <w:ilvl w:val="0"/>
          <w:numId w:val="20"/>
        </w:numPr>
      </w:pPr>
      <w:r>
        <w:t>C</w:t>
      </w:r>
      <w:r w:rsidR="00A70C65">
        <w:t xml:space="preserve">lick </w:t>
      </w:r>
      <w:r w:rsidR="003F330A">
        <w:t xml:space="preserve">“NEWSTUDENT ENROLLMENT FORM” or </w:t>
      </w:r>
      <w:r w:rsidR="00A70C65">
        <w:t>“</w:t>
      </w:r>
      <w:r w:rsidR="00F7252E">
        <w:t>RETURNING</w:t>
      </w:r>
      <w:r w:rsidR="00A70C65">
        <w:t xml:space="preserve"> STUDENT ENROLLMENT FORM”</w:t>
      </w:r>
      <w:r w:rsidR="00F7252E">
        <w:t xml:space="preserve">, </w:t>
      </w:r>
      <w:r>
        <w:t xml:space="preserve">log in by entering the required credentials, and </w:t>
      </w:r>
      <w:r w:rsidR="00F7252E">
        <w:t>select the</w:t>
      </w:r>
      <w:r w:rsidR="003F330A">
        <w:t xml:space="preserve"> appropriate premium/coverage period </w:t>
      </w:r>
      <w:proofErr w:type="gramStart"/>
      <w:r w:rsidR="003F330A">
        <w:t>option</w:t>
      </w:r>
      <w:proofErr w:type="gramEnd"/>
    </w:p>
    <w:p w14:paraId="39121BCE" w14:textId="469C9A23" w:rsidR="00EE6297" w:rsidRDefault="003F330A" w:rsidP="003F330A">
      <w:pPr>
        <w:pStyle w:val="ListParagraph"/>
        <w:ind w:left="1080"/>
      </w:pPr>
      <w:r>
        <w:t xml:space="preserve">~ </w:t>
      </w:r>
      <w:r w:rsidR="005341AC">
        <w:t xml:space="preserve">$5,205.50, July 1, 2021 </w:t>
      </w:r>
      <w:r w:rsidR="00FA765F">
        <w:t>-</w:t>
      </w:r>
      <w:r w:rsidR="005341AC">
        <w:t xml:space="preserve"> August 31, 2022 (1</w:t>
      </w:r>
      <w:r w:rsidR="005341AC" w:rsidRPr="005341AC">
        <w:rPr>
          <w:vertAlign w:val="superscript"/>
        </w:rPr>
        <w:t>st</w:t>
      </w:r>
      <w:r w:rsidR="005341AC">
        <w:t xml:space="preserve"> year GSBS</w:t>
      </w:r>
      <w:r w:rsidR="00A40712">
        <w:t xml:space="preserve"> and MD/PhD</w:t>
      </w:r>
      <w:r w:rsidR="005341AC">
        <w:t xml:space="preserve"> students, starting July 2021)</w:t>
      </w:r>
    </w:p>
    <w:p w14:paraId="199F0411" w14:textId="0B4E7969" w:rsidR="003F330A" w:rsidRDefault="003F330A" w:rsidP="005341AC">
      <w:pPr>
        <w:pStyle w:val="ListParagraph"/>
        <w:ind w:left="1080"/>
      </w:pPr>
      <w:r>
        <w:t>~</w:t>
      </w:r>
      <w:r w:rsidR="005341AC">
        <w:t xml:space="preserve"> $4,834.75, August 1, 2021 </w:t>
      </w:r>
      <w:r w:rsidR="00FA765F">
        <w:t>-</w:t>
      </w:r>
      <w:r w:rsidR="005341AC">
        <w:t xml:space="preserve"> August 31, 2022 (1</w:t>
      </w:r>
      <w:r w:rsidR="005341AC" w:rsidRPr="005341AC">
        <w:rPr>
          <w:vertAlign w:val="superscript"/>
        </w:rPr>
        <w:t>st</w:t>
      </w:r>
      <w:r w:rsidR="005341AC">
        <w:t xml:space="preserve"> year SOM/GSN</w:t>
      </w:r>
      <w:r w:rsidR="00FA765F">
        <w:t>/GSBS</w:t>
      </w:r>
      <w:r w:rsidR="005341AC">
        <w:t xml:space="preserve"> students, starting August 2021)</w:t>
      </w:r>
    </w:p>
    <w:p w14:paraId="2D16CD6E" w14:textId="3CE08CA4" w:rsidR="003F330A" w:rsidRDefault="003F330A" w:rsidP="005341AC">
      <w:pPr>
        <w:pStyle w:val="ListParagraph"/>
        <w:ind w:left="1080"/>
      </w:pPr>
      <w:r>
        <w:t>~</w:t>
      </w:r>
      <w:r w:rsidR="005341AC">
        <w:t xml:space="preserve"> $4,464.00, September 1, 2021 </w:t>
      </w:r>
      <w:r w:rsidR="00FA765F">
        <w:t>-</w:t>
      </w:r>
      <w:r w:rsidR="005341AC">
        <w:t xml:space="preserve"> August 31, 2022 (1</w:t>
      </w:r>
      <w:r w:rsidR="005341AC" w:rsidRPr="005341AC">
        <w:rPr>
          <w:vertAlign w:val="superscript"/>
        </w:rPr>
        <w:t>st</w:t>
      </w:r>
      <w:r w:rsidR="005341AC">
        <w:t xml:space="preserve"> year GSN students, starting September 2021)</w:t>
      </w:r>
    </w:p>
    <w:p w14:paraId="7FC12D93" w14:textId="354CBAC4" w:rsidR="003F330A" w:rsidRDefault="003F330A" w:rsidP="003F330A">
      <w:pPr>
        <w:pStyle w:val="ListParagraph"/>
        <w:ind w:left="1080"/>
      </w:pPr>
      <w:r>
        <w:t>~</w:t>
      </w:r>
      <w:r w:rsidRPr="003F330A">
        <w:t xml:space="preserve"> </w:t>
      </w:r>
      <w:r>
        <w:t>$</w:t>
      </w:r>
      <w:r w:rsidRPr="00951BA8">
        <w:t>4,464.00</w:t>
      </w:r>
      <w:r w:rsidR="005341AC">
        <w:t xml:space="preserve">, </w:t>
      </w:r>
      <w:r w:rsidRPr="00951BA8">
        <w:t xml:space="preserve">September 1, 2021 </w:t>
      </w:r>
      <w:r>
        <w:t>-</w:t>
      </w:r>
      <w:r w:rsidRPr="00951BA8">
        <w:t xml:space="preserve"> August 31, 2022</w:t>
      </w:r>
      <w:r>
        <w:t xml:space="preserve"> (all returning students)</w:t>
      </w:r>
    </w:p>
    <w:p w14:paraId="1619C035" w14:textId="2100A3ED" w:rsidR="00951BA8" w:rsidRPr="00951BA8" w:rsidRDefault="00951BA8" w:rsidP="00EE6297">
      <w:pPr>
        <w:pStyle w:val="ListParagraph"/>
        <w:numPr>
          <w:ilvl w:val="0"/>
          <w:numId w:val="20"/>
        </w:numPr>
      </w:pPr>
      <w:r>
        <w:t xml:space="preserve">You may find plan information at the left </w:t>
      </w:r>
      <w:r w:rsidR="00EE6297">
        <w:t>bar under “Student Health Plan” &gt; “Benefit Information”</w:t>
      </w:r>
      <w:r w:rsidR="00852294">
        <w:t>.</w:t>
      </w:r>
    </w:p>
    <w:p w14:paraId="11F64CD3" w14:textId="02EC3FC7" w:rsidR="00852294" w:rsidRPr="00852294" w:rsidRDefault="00A70C65" w:rsidP="006F62FB">
      <w:pPr>
        <w:pStyle w:val="ListParagraph"/>
        <w:numPr>
          <w:ilvl w:val="0"/>
          <w:numId w:val="4"/>
        </w:numPr>
        <w:rPr>
          <w:rFonts w:cstheme="minorHAnsi"/>
          <w:b/>
          <w:bCs/>
          <w:color w:val="000000" w:themeColor="text1"/>
          <w:sz w:val="22"/>
          <w:szCs w:val="22"/>
        </w:rPr>
      </w:pPr>
      <w:r w:rsidRPr="008F267A">
        <w:rPr>
          <w:b/>
          <w:bCs/>
          <w:color w:val="FF0000"/>
        </w:rPr>
        <w:t xml:space="preserve">If you are enrolled in another </w:t>
      </w:r>
      <w:r w:rsidR="00951BA8" w:rsidRPr="008F267A">
        <w:rPr>
          <w:b/>
          <w:bCs/>
          <w:color w:val="FF0000"/>
        </w:rPr>
        <w:t xml:space="preserve">comparable </w:t>
      </w:r>
      <w:r w:rsidRPr="008F267A">
        <w:rPr>
          <w:b/>
          <w:bCs/>
          <w:color w:val="FF0000"/>
        </w:rPr>
        <w:t>health insurance plan</w:t>
      </w:r>
      <w:r w:rsidR="00852294">
        <w:rPr>
          <w:b/>
          <w:bCs/>
          <w:color w:val="FF0000"/>
        </w:rPr>
        <w:t xml:space="preserve"> and want to waive SHIP requirement</w:t>
      </w:r>
      <w:r>
        <w:t xml:space="preserve"> </w:t>
      </w:r>
    </w:p>
    <w:p w14:paraId="4F4F9026" w14:textId="77777777" w:rsidR="00852294" w:rsidRPr="00852294" w:rsidRDefault="00852294" w:rsidP="00852294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sz w:val="22"/>
          <w:szCs w:val="22"/>
        </w:rPr>
      </w:pPr>
      <w:r w:rsidRPr="00852294">
        <w:rPr>
          <w:rFonts w:cstheme="minorHAnsi"/>
          <w:color w:val="000000" w:themeColor="text1"/>
          <w:sz w:val="22"/>
          <w:szCs w:val="22"/>
        </w:rPr>
        <w:t xml:space="preserve">Before starting, you must have your own insurance card or information handy. </w:t>
      </w:r>
    </w:p>
    <w:p w14:paraId="4DE0F962" w14:textId="50494789" w:rsidR="00951BA8" w:rsidRPr="00852294" w:rsidRDefault="00852294" w:rsidP="00852294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sz w:val="22"/>
          <w:szCs w:val="22"/>
        </w:rPr>
      </w:pPr>
      <w:r w:rsidRPr="00852294">
        <w:t>C</w:t>
      </w:r>
      <w:r w:rsidR="00A70C65" w:rsidRPr="00852294">
        <w:t xml:space="preserve">lick </w:t>
      </w:r>
      <w:r w:rsidR="005341AC" w:rsidRPr="00852294">
        <w:t>“</w:t>
      </w:r>
      <w:r w:rsidR="005341AC">
        <w:t>NEW</w:t>
      </w:r>
      <w:r w:rsidR="005341AC" w:rsidRPr="00852294">
        <w:t xml:space="preserve"> STUDENT WAIVER FORM” </w:t>
      </w:r>
      <w:r w:rsidR="00A40712">
        <w:t xml:space="preserve">or </w:t>
      </w:r>
      <w:r w:rsidR="00A70C65" w:rsidRPr="00852294">
        <w:t>“</w:t>
      </w:r>
      <w:r w:rsidR="006B275C" w:rsidRPr="00852294">
        <w:t>RETURNING</w:t>
      </w:r>
      <w:r w:rsidR="00A70C65" w:rsidRPr="00852294">
        <w:t xml:space="preserve"> STUDENT WAIVER FORM”</w:t>
      </w:r>
      <w:r w:rsidR="00A40712">
        <w:t xml:space="preserve"> </w:t>
      </w:r>
      <w:r w:rsidRPr="00852294">
        <w:t>and log in by entering the required credentials.</w:t>
      </w:r>
    </w:p>
    <w:p w14:paraId="7D73CD6F" w14:textId="44A95283" w:rsidR="00540C83" w:rsidRPr="00852294" w:rsidRDefault="00540C83" w:rsidP="00852294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sz w:val="22"/>
          <w:szCs w:val="22"/>
        </w:rPr>
      </w:pPr>
      <w:r w:rsidRPr="00852294">
        <w:rPr>
          <w:rFonts w:cstheme="minorHAnsi"/>
          <w:color w:val="000000" w:themeColor="text1"/>
          <w:sz w:val="22"/>
          <w:szCs w:val="22"/>
        </w:rPr>
        <w:t xml:space="preserve">You will first be asked to complete the “Pre-Waiver Questionnaire” and your answers will determine your eligibility to waive. </w:t>
      </w:r>
    </w:p>
    <w:p w14:paraId="4C676E17" w14:textId="7D07D151" w:rsidR="00A70C65" w:rsidRPr="00F436F8" w:rsidRDefault="00852294" w:rsidP="00F436F8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sz w:val="22"/>
          <w:szCs w:val="22"/>
        </w:rPr>
      </w:pPr>
      <w:r w:rsidRPr="00852294">
        <w:rPr>
          <w:rFonts w:cstheme="minorHAnsi"/>
          <w:color w:val="000000" w:themeColor="text1"/>
          <w:sz w:val="22"/>
          <w:szCs w:val="22"/>
        </w:rPr>
        <w:t>After deemed eligible, proceed to complete the Waiver form</w:t>
      </w:r>
      <w:r w:rsidR="00F436F8">
        <w:rPr>
          <w:rFonts w:cstheme="minorHAnsi"/>
          <w:color w:val="000000" w:themeColor="text1"/>
          <w:sz w:val="22"/>
          <w:szCs w:val="22"/>
        </w:rPr>
        <w:t>.</w:t>
      </w:r>
    </w:p>
    <w:p w14:paraId="1051C3DF" w14:textId="05C6DDC8" w:rsidR="00C25E35" w:rsidRPr="006F62FB" w:rsidRDefault="00C25E35" w:rsidP="00F436F8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</w:rPr>
      </w:pPr>
      <w:r w:rsidRPr="006F62FB">
        <w:rPr>
          <w:rFonts w:cstheme="minorHAnsi"/>
          <w:color w:val="000000" w:themeColor="text1"/>
        </w:rPr>
        <w:t>If your health insurance coverage ends during the 2021-2022 school year</w:t>
      </w:r>
      <w:r w:rsidR="00F436F8" w:rsidRPr="006F62FB">
        <w:rPr>
          <w:rFonts w:cstheme="minorHAnsi"/>
          <w:color w:val="000000" w:themeColor="text1"/>
        </w:rPr>
        <w:t>, you are required to enroll in another plan to ensure no lapse of coverage.  If</w:t>
      </w:r>
      <w:r w:rsidR="00D47385" w:rsidRPr="006F62FB">
        <w:rPr>
          <w:rFonts w:cstheme="minorHAnsi"/>
          <w:color w:val="000000" w:themeColor="text1"/>
        </w:rPr>
        <w:t xml:space="preserve"> you</w:t>
      </w:r>
      <w:r w:rsidR="006F62FB">
        <w:rPr>
          <w:rFonts w:cstheme="minorHAnsi"/>
          <w:color w:val="000000" w:themeColor="text1"/>
        </w:rPr>
        <w:t xml:space="preserve"> would</w:t>
      </w:r>
      <w:r w:rsidR="00D47385" w:rsidRPr="006F62FB">
        <w:rPr>
          <w:rFonts w:cstheme="minorHAnsi"/>
          <w:color w:val="000000" w:themeColor="text1"/>
        </w:rPr>
        <w:t xml:space="preserve"> like to enroll in the </w:t>
      </w:r>
      <w:r w:rsidR="00F436F8" w:rsidRPr="006F62FB">
        <w:rPr>
          <w:rFonts w:cstheme="minorHAnsi"/>
          <w:color w:val="000000" w:themeColor="text1"/>
        </w:rPr>
        <w:t>SHIP</w:t>
      </w:r>
      <w:r w:rsidR="00D47385" w:rsidRPr="006F62FB">
        <w:rPr>
          <w:rFonts w:cstheme="minorHAnsi"/>
          <w:color w:val="000000" w:themeColor="text1"/>
        </w:rPr>
        <w:t>, please contact the Bursar’s office within 60 days of your plan’s termination</w:t>
      </w:r>
      <w:r w:rsidR="0019506C" w:rsidRPr="006F62FB">
        <w:rPr>
          <w:rFonts w:cstheme="minorHAnsi"/>
          <w:color w:val="000000" w:themeColor="text1"/>
        </w:rPr>
        <w:t xml:space="preserve"> for Petition-to-Add</w:t>
      </w:r>
      <w:r w:rsidR="00D47385" w:rsidRPr="006F62FB">
        <w:rPr>
          <w:rFonts w:cstheme="minorHAnsi"/>
          <w:color w:val="000000" w:themeColor="text1"/>
        </w:rPr>
        <w:t xml:space="preserve">. </w:t>
      </w:r>
      <w:r w:rsidR="0019506C" w:rsidRPr="006F62FB">
        <w:rPr>
          <w:rFonts w:cstheme="minorHAnsi"/>
          <w:color w:val="000000" w:themeColor="text1"/>
        </w:rPr>
        <w:t>If deemed eligible, y</w:t>
      </w:r>
      <w:r w:rsidR="00D47385" w:rsidRPr="006F62FB">
        <w:rPr>
          <w:rFonts w:cstheme="minorHAnsi"/>
          <w:color w:val="000000" w:themeColor="text1"/>
        </w:rPr>
        <w:t xml:space="preserve">our </w:t>
      </w:r>
      <w:r w:rsidR="00F436F8" w:rsidRPr="006F62FB">
        <w:rPr>
          <w:rFonts w:cstheme="minorHAnsi"/>
          <w:color w:val="000000" w:themeColor="text1"/>
        </w:rPr>
        <w:t xml:space="preserve">SHIP </w:t>
      </w:r>
      <w:r w:rsidR="00D47385" w:rsidRPr="006F62FB">
        <w:rPr>
          <w:rFonts w:cstheme="minorHAnsi"/>
          <w:color w:val="000000" w:themeColor="text1"/>
        </w:rPr>
        <w:t>premium will be prorated by start date.</w:t>
      </w:r>
    </w:p>
    <w:p w14:paraId="444F3759" w14:textId="0897CF48" w:rsidR="003A5E88" w:rsidRDefault="003A5E88" w:rsidP="003A5E88"/>
    <w:p w14:paraId="1C6AC8DD" w14:textId="4597024C" w:rsidR="00AE0F47" w:rsidRPr="0019506C" w:rsidRDefault="00573D68" w:rsidP="00AD25CC">
      <w:pPr>
        <w:jc w:val="center"/>
        <w:rPr>
          <w:b/>
          <w:bCs/>
          <w:sz w:val="26"/>
          <w:szCs w:val="26"/>
        </w:rPr>
      </w:pPr>
      <w:r w:rsidRPr="00F436F8">
        <w:rPr>
          <w:b/>
          <w:bCs/>
          <w:sz w:val="26"/>
          <w:szCs w:val="26"/>
        </w:rPr>
        <w:t>OPTIONAL: DEPENDENT HEALTH INSURANCE, DENTAL INSURANCE, VISION INSURANCE</w:t>
      </w:r>
    </w:p>
    <w:p w14:paraId="5E5A06FE" w14:textId="09AD68B3" w:rsidR="00AE0F47" w:rsidRDefault="00AE0F47" w:rsidP="00852294">
      <w:pPr>
        <w:pStyle w:val="ListParagraph"/>
        <w:numPr>
          <w:ilvl w:val="0"/>
          <w:numId w:val="21"/>
        </w:numPr>
      </w:pPr>
      <w:r>
        <w:t>E</w:t>
      </w:r>
      <w:r w:rsidRPr="008F267A">
        <w:t>nrollment and payment process for any optional plan is purely between the student and UHP</w:t>
      </w:r>
      <w:r>
        <w:t xml:space="preserve">, to be completed by the student on UHP website </w:t>
      </w:r>
      <w:hyperlink r:id="rId6" w:history="1">
        <w:r w:rsidRPr="00AE0F47">
          <w:rPr>
            <w:rStyle w:val="Hyperlink"/>
          </w:rPr>
          <w:t>www.universityhealthplans.com</w:t>
        </w:r>
      </w:hyperlink>
    </w:p>
    <w:p w14:paraId="7255AED4" w14:textId="77777777" w:rsidR="00AE0F47" w:rsidRPr="00C25E35" w:rsidRDefault="00AE0F47" w:rsidP="003A5E88">
      <w:pPr>
        <w:rPr>
          <w:b/>
          <w:bCs/>
        </w:rPr>
      </w:pPr>
    </w:p>
    <w:p w14:paraId="0D207E9C" w14:textId="1725BF82" w:rsidR="00F436F8" w:rsidRDefault="008D78F6" w:rsidP="00F436F8">
      <w:pPr>
        <w:pStyle w:val="ListParagraph"/>
        <w:numPr>
          <w:ilvl w:val="0"/>
          <w:numId w:val="23"/>
        </w:numPr>
      </w:pPr>
      <w:r w:rsidRPr="00F3558D">
        <w:rPr>
          <w:b/>
          <w:bCs/>
          <w:color w:val="FF0000"/>
        </w:rPr>
        <w:t>To enroll a dependent</w:t>
      </w:r>
      <w:r w:rsidR="00F3558D" w:rsidRPr="00F3558D">
        <w:rPr>
          <w:b/>
          <w:bCs/>
          <w:color w:val="FF0000"/>
        </w:rPr>
        <w:t xml:space="preserve"> (spouse and/or child(ren))</w:t>
      </w:r>
      <w:r w:rsidRPr="00F3558D">
        <w:rPr>
          <w:b/>
          <w:bCs/>
          <w:color w:val="FF0000"/>
        </w:rPr>
        <w:t xml:space="preserve"> in dependent health insurance</w:t>
      </w:r>
    </w:p>
    <w:p w14:paraId="4773C6C1" w14:textId="4B6334C2" w:rsidR="008D78F6" w:rsidRDefault="00AE0F47" w:rsidP="00F436F8">
      <w:pPr>
        <w:pStyle w:val="ListParagraph"/>
        <w:numPr>
          <w:ilvl w:val="0"/>
          <w:numId w:val="4"/>
        </w:numPr>
      </w:pPr>
      <w:r>
        <w:t>Y</w:t>
      </w:r>
      <w:r w:rsidR="008D78F6">
        <w:t>ou must be enrolled in the</w:t>
      </w:r>
      <w:r w:rsidR="00F436F8">
        <w:t xml:space="preserve"> </w:t>
      </w:r>
      <w:r>
        <w:t>SHIP</w:t>
      </w:r>
      <w:r w:rsidR="00F436F8">
        <w:t xml:space="preserve"> </w:t>
      </w:r>
      <w:proofErr w:type="gramStart"/>
      <w:r w:rsidR="008D78F6">
        <w:t>in order to</w:t>
      </w:r>
      <w:proofErr w:type="gramEnd"/>
      <w:r w:rsidR="008D78F6">
        <w:t xml:space="preserve"> select this option.</w:t>
      </w:r>
    </w:p>
    <w:p w14:paraId="74AF026E" w14:textId="39CB3B06" w:rsidR="00AE0F47" w:rsidRDefault="00AE0F47" w:rsidP="00F436F8">
      <w:pPr>
        <w:pStyle w:val="ListParagraph"/>
        <w:numPr>
          <w:ilvl w:val="0"/>
          <w:numId w:val="4"/>
        </w:numPr>
      </w:pPr>
      <w:r>
        <w:t xml:space="preserve">After completing your own SHIP </w:t>
      </w:r>
      <w:r w:rsidR="00F436F8">
        <w:t>E</w:t>
      </w:r>
      <w:r>
        <w:t>nrollment form, select</w:t>
      </w:r>
      <w:r w:rsidR="00F436F8">
        <w:t xml:space="preserve"> and complete</w:t>
      </w:r>
      <w:r>
        <w:t xml:space="preserve"> “Dependent Enrollment </w:t>
      </w:r>
      <w:proofErr w:type="gramStart"/>
      <w:r>
        <w:t>Form</w:t>
      </w:r>
      <w:proofErr w:type="gramEnd"/>
      <w:r>
        <w:t>”</w:t>
      </w:r>
    </w:p>
    <w:p w14:paraId="01CC2A6C" w14:textId="3584AB7D" w:rsidR="00AE0F47" w:rsidRDefault="00AE0F47" w:rsidP="00F436F8">
      <w:pPr>
        <w:pStyle w:val="ListParagraph"/>
        <w:numPr>
          <w:ilvl w:val="0"/>
          <w:numId w:val="4"/>
        </w:numPr>
      </w:pPr>
      <w:r>
        <w:t>The “Dependent Payment Option” form is located at the left side bar of the page.</w:t>
      </w:r>
    </w:p>
    <w:p w14:paraId="2374944C" w14:textId="2CEE89A3" w:rsidR="00F436F8" w:rsidRDefault="008D78F6" w:rsidP="00F436F8">
      <w:pPr>
        <w:pStyle w:val="ListParagraph"/>
        <w:numPr>
          <w:ilvl w:val="0"/>
          <w:numId w:val="23"/>
        </w:numPr>
      </w:pPr>
      <w:r w:rsidRPr="00573D68">
        <w:rPr>
          <w:b/>
          <w:bCs/>
          <w:color w:val="FF0000"/>
        </w:rPr>
        <w:t>To enroll in dental insurance</w:t>
      </w:r>
    </w:p>
    <w:p w14:paraId="147E579D" w14:textId="677B92DD" w:rsidR="007763C8" w:rsidRDefault="00F436F8" w:rsidP="00F436F8">
      <w:pPr>
        <w:pStyle w:val="ListParagraph"/>
        <w:numPr>
          <w:ilvl w:val="0"/>
          <w:numId w:val="24"/>
        </w:numPr>
      </w:pPr>
      <w:r>
        <w:t>C</w:t>
      </w:r>
      <w:r w:rsidR="008D78F6">
        <w:t>lick “Massachusetts Delta Dental Plans”</w:t>
      </w:r>
      <w:r w:rsidR="0019506C">
        <w:t xml:space="preserve"> </w:t>
      </w:r>
      <w:r>
        <w:t>at the left side bar of the page, under “Optional Plans”</w:t>
      </w:r>
      <w:r w:rsidR="0019506C">
        <w:t>.</w:t>
      </w:r>
    </w:p>
    <w:p w14:paraId="7A5293F0" w14:textId="5C141F12" w:rsidR="0019506C" w:rsidRDefault="00A40712" w:rsidP="00A40712">
      <w:pPr>
        <w:pStyle w:val="ListParagraph"/>
        <w:numPr>
          <w:ilvl w:val="0"/>
          <w:numId w:val="24"/>
        </w:numPr>
      </w:pPr>
      <w:r>
        <w:t>SOM</w:t>
      </w:r>
      <w:r w:rsidR="00F436F8">
        <w:t xml:space="preserve"> and GSN students should select “I am a SOM/GSN STUDENT” option</w:t>
      </w:r>
    </w:p>
    <w:p w14:paraId="4BB5D88E" w14:textId="6A3E9F2C" w:rsidR="007763C8" w:rsidRDefault="00A40712" w:rsidP="00F436F8">
      <w:pPr>
        <w:pStyle w:val="ListParagraph"/>
        <w:numPr>
          <w:ilvl w:val="0"/>
          <w:numId w:val="24"/>
        </w:numPr>
      </w:pPr>
      <w:r>
        <w:t xml:space="preserve">GSBS and </w:t>
      </w:r>
      <w:r w:rsidR="008D78F6">
        <w:t xml:space="preserve">MD/PhD students should select </w:t>
      </w:r>
      <w:r w:rsidR="007763C8">
        <w:t>“I am a GSBS STUDENT”</w:t>
      </w:r>
      <w:r w:rsidR="00F436F8">
        <w:t xml:space="preserve"> option</w:t>
      </w:r>
    </w:p>
    <w:p w14:paraId="326328B3" w14:textId="25AD52A9" w:rsidR="007763C8" w:rsidRDefault="007763C8" w:rsidP="00F436F8">
      <w:pPr>
        <w:pStyle w:val="ListParagraph"/>
        <w:numPr>
          <w:ilvl w:val="0"/>
          <w:numId w:val="26"/>
        </w:numPr>
      </w:pPr>
      <w:r w:rsidRPr="00F436F8">
        <w:t xml:space="preserve">The “DeltaCare – Student Only” option is offered at no cost to </w:t>
      </w:r>
      <w:r w:rsidR="00A40712">
        <w:t xml:space="preserve">GSBS and </w:t>
      </w:r>
      <w:r w:rsidR="00573D68" w:rsidRPr="00F436F8">
        <w:t>MD/PhD students</w:t>
      </w:r>
    </w:p>
    <w:p w14:paraId="64480783" w14:textId="6648B052" w:rsidR="00E90099" w:rsidRPr="00C25E35" w:rsidRDefault="00E90099" w:rsidP="00F436F8">
      <w:pPr>
        <w:pStyle w:val="ListParagraph"/>
        <w:numPr>
          <w:ilvl w:val="0"/>
          <w:numId w:val="26"/>
        </w:numPr>
      </w:pPr>
      <w:r>
        <w:rPr>
          <w:rFonts w:eastAsia="Times New Roman" w:cstheme="minorHAnsi"/>
        </w:rPr>
        <w:t xml:space="preserve">Questions? Contact the </w:t>
      </w:r>
      <w:r w:rsidRPr="000550AC">
        <w:rPr>
          <w:rFonts w:eastAsia="Times New Roman" w:cstheme="minorHAnsi"/>
        </w:rPr>
        <w:t>GSBS Office</w:t>
      </w:r>
      <w:r>
        <w:rPr>
          <w:rFonts w:eastAsia="Times New Roman" w:cstheme="minorHAnsi"/>
        </w:rPr>
        <w:t xml:space="preserve">: </w:t>
      </w:r>
      <w:r w:rsidRPr="000550AC">
        <w:rPr>
          <w:rFonts w:eastAsia="Times New Roman" w:cstheme="minorHAnsi"/>
        </w:rPr>
        <w:t>508-856-8025</w:t>
      </w:r>
    </w:p>
    <w:p w14:paraId="7F228F96" w14:textId="69AA2232" w:rsidR="00F436F8" w:rsidRDefault="00573D68" w:rsidP="00F436F8">
      <w:pPr>
        <w:pStyle w:val="ListParagraph"/>
        <w:numPr>
          <w:ilvl w:val="0"/>
          <w:numId w:val="23"/>
        </w:numPr>
      </w:pPr>
      <w:r w:rsidRPr="00573D68">
        <w:rPr>
          <w:b/>
          <w:bCs/>
          <w:color w:val="FF0000"/>
        </w:rPr>
        <w:t>To enroll in vision insurance</w:t>
      </w:r>
    </w:p>
    <w:p w14:paraId="73EAD462" w14:textId="6D82F6F8" w:rsidR="00573D68" w:rsidRDefault="0019506C" w:rsidP="00F436F8">
      <w:pPr>
        <w:pStyle w:val="ListParagraph"/>
        <w:numPr>
          <w:ilvl w:val="0"/>
          <w:numId w:val="25"/>
        </w:numPr>
      </w:pPr>
      <w:r>
        <w:t>C</w:t>
      </w:r>
      <w:r w:rsidR="00573D68">
        <w:t>lick “VSP Vision Care Plan”</w:t>
      </w:r>
      <w:r w:rsidRPr="0019506C">
        <w:t xml:space="preserve"> </w:t>
      </w:r>
      <w:r>
        <w:t>at the left side bar of the page, under “Optional Plans”.</w:t>
      </w:r>
    </w:p>
    <w:p w14:paraId="5FDB1FE7" w14:textId="2C11A641" w:rsidR="00573D68" w:rsidRDefault="0019506C" w:rsidP="0019506C">
      <w:pPr>
        <w:pStyle w:val="ListParagraph"/>
        <w:numPr>
          <w:ilvl w:val="0"/>
          <w:numId w:val="25"/>
        </w:numPr>
      </w:pPr>
      <w:r>
        <w:t>Then c</w:t>
      </w:r>
      <w:r w:rsidR="00A576CA">
        <w:t xml:space="preserve">lick the </w:t>
      </w:r>
      <w:r w:rsidR="00573D68">
        <w:t xml:space="preserve">“Enrollment Form” link </w:t>
      </w:r>
      <w:r>
        <w:t>at</w:t>
      </w:r>
      <w:r w:rsidR="00573D68">
        <w:t xml:space="preserve"> the left side bar of </w:t>
      </w:r>
      <w:r w:rsidR="00A576CA">
        <w:t>the page</w:t>
      </w:r>
      <w:r>
        <w:t>.</w:t>
      </w:r>
    </w:p>
    <w:p w14:paraId="595D1252" w14:textId="4154511E" w:rsidR="00573D68" w:rsidRDefault="00573D68" w:rsidP="00573D68"/>
    <w:p w14:paraId="1892DEB5" w14:textId="77777777" w:rsidR="006F62FB" w:rsidRDefault="00573D68" w:rsidP="006F62FB">
      <w:pPr>
        <w:rPr>
          <w:sz w:val="26"/>
          <w:szCs w:val="26"/>
        </w:rPr>
      </w:pPr>
      <w:r w:rsidRPr="0019506C">
        <w:rPr>
          <w:b/>
          <w:bCs/>
          <w:sz w:val="26"/>
          <w:szCs w:val="26"/>
        </w:rPr>
        <w:t>Questions?</w:t>
      </w:r>
      <w:r w:rsidRPr="0019506C">
        <w:rPr>
          <w:sz w:val="26"/>
          <w:szCs w:val="26"/>
        </w:rPr>
        <w:t xml:space="preserve"> </w:t>
      </w:r>
      <w:r w:rsidRPr="0019506C">
        <w:rPr>
          <w:b/>
          <w:bCs/>
          <w:sz w:val="26"/>
          <w:szCs w:val="26"/>
        </w:rPr>
        <w:t>Here are some resources:</w:t>
      </w:r>
    </w:p>
    <w:p w14:paraId="4FEFFBFF" w14:textId="44C36F55" w:rsidR="00573D68" w:rsidRPr="006F62FB" w:rsidRDefault="00D47385" w:rsidP="006F62FB">
      <w:pPr>
        <w:pStyle w:val="ListParagraph"/>
        <w:numPr>
          <w:ilvl w:val="0"/>
          <w:numId w:val="27"/>
        </w:numPr>
        <w:rPr>
          <w:sz w:val="26"/>
          <w:szCs w:val="26"/>
        </w:rPr>
      </w:pPr>
      <w:r>
        <w:t xml:space="preserve">For </w:t>
      </w:r>
      <w:r w:rsidRPr="006F62FB">
        <w:rPr>
          <w:rFonts w:cstheme="minorHAnsi"/>
          <w:color w:val="000000"/>
        </w:rPr>
        <w:t xml:space="preserve">information about the BC/BS SHIP plan, optional plans, </w:t>
      </w:r>
      <w:r w:rsidR="00E90099" w:rsidRPr="006F62FB">
        <w:rPr>
          <w:rFonts w:cstheme="minorHAnsi"/>
          <w:color w:val="000000"/>
        </w:rPr>
        <w:t xml:space="preserve">and </w:t>
      </w:r>
      <w:r w:rsidRPr="006F62FB">
        <w:rPr>
          <w:rFonts w:cstheme="minorHAnsi"/>
          <w:color w:val="000000"/>
        </w:rPr>
        <w:t>Health Insurance member ID lookup</w:t>
      </w:r>
      <w:r w:rsidR="00A576CA" w:rsidRPr="006F62FB">
        <w:rPr>
          <w:rFonts w:cstheme="minorHAnsi"/>
          <w:color w:val="000000"/>
        </w:rPr>
        <w:t>:</w:t>
      </w:r>
    </w:p>
    <w:p w14:paraId="61E78C98" w14:textId="77777777" w:rsidR="006F62FB" w:rsidRPr="006F62FB" w:rsidRDefault="00A576CA" w:rsidP="006F62FB">
      <w:pPr>
        <w:pStyle w:val="ListParagraph"/>
        <w:numPr>
          <w:ilvl w:val="0"/>
          <w:numId w:val="28"/>
        </w:numPr>
        <w:rPr>
          <w:rStyle w:val="Hyperlink"/>
          <w:color w:val="auto"/>
          <w:u w:val="none"/>
        </w:rPr>
      </w:pPr>
      <w:r w:rsidRPr="006F62FB">
        <w:rPr>
          <w:rFonts w:cstheme="minorHAnsi"/>
          <w:color w:val="000000"/>
        </w:rPr>
        <w:t xml:space="preserve">UHP website: </w:t>
      </w:r>
      <w:hyperlink r:id="rId7" w:history="1">
        <w:r w:rsidRPr="006F62FB">
          <w:rPr>
            <w:rStyle w:val="Hyperlink"/>
            <w:rFonts w:cstheme="minorHAnsi"/>
          </w:rPr>
          <w:t>www.universityhealthplans.com</w:t>
        </w:r>
      </w:hyperlink>
    </w:p>
    <w:p w14:paraId="3BD3D77D" w14:textId="425B0793" w:rsidR="00A576CA" w:rsidRPr="00A576CA" w:rsidRDefault="006F62FB" w:rsidP="006F62FB">
      <w:pPr>
        <w:pStyle w:val="ListParagraph"/>
        <w:numPr>
          <w:ilvl w:val="0"/>
          <w:numId w:val="28"/>
        </w:numPr>
      </w:pPr>
      <w:r>
        <w:rPr>
          <w:rFonts w:cstheme="minorHAnsi"/>
          <w:color w:val="000000"/>
        </w:rPr>
        <w:t xml:space="preserve">UHP </w:t>
      </w:r>
      <w:r w:rsidR="00A576CA" w:rsidRPr="006F62FB">
        <w:rPr>
          <w:rFonts w:cstheme="minorHAnsi"/>
          <w:color w:val="000000"/>
        </w:rPr>
        <w:t>Customer Service Call Center: 833-251-1122</w:t>
      </w:r>
    </w:p>
    <w:p w14:paraId="44ED228C" w14:textId="6D41B339" w:rsidR="00A576CA" w:rsidRPr="00A576CA" w:rsidRDefault="00A576CA" w:rsidP="006F62FB">
      <w:pPr>
        <w:pStyle w:val="ListParagraph"/>
        <w:numPr>
          <w:ilvl w:val="0"/>
          <w:numId w:val="27"/>
        </w:numPr>
      </w:pPr>
      <w:r>
        <w:t>For</w:t>
      </w:r>
      <w:r w:rsidR="0019506C">
        <w:t xml:space="preserve"> general</w:t>
      </w:r>
      <w:r>
        <w:t xml:space="preserve"> </w:t>
      </w:r>
      <w:r w:rsidRPr="006F62FB">
        <w:rPr>
          <w:rFonts w:cstheme="minorHAnsi"/>
          <w:color w:val="000000"/>
        </w:rPr>
        <w:t xml:space="preserve">information about </w:t>
      </w:r>
      <w:r w:rsidR="0019506C" w:rsidRPr="006F62FB">
        <w:rPr>
          <w:rFonts w:cstheme="minorHAnsi"/>
          <w:color w:val="000000"/>
        </w:rPr>
        <w:t>student</w:t>
      </w:r>
      <w:r w:rsidR="00E90099" w:rsidRPr="006F62FB">
        <w:rPr>
          <w:rFonts w:cstheme="minorHAnsi"/>
          <w:color w:val="000000"/>
        </w:rPr>
        <w:t xml:space="preserve"> </w:t>
      </w:r>
      <w:r w:rsidRPr="006F62FB">
        <w:rPr>
          <w:rFonts w:cstheme="minorHAnsi"/>
          <w:color w:val="000000"/>
        </w:rPr>
        <w:t>health insurance requirement,</w:t>
      </w:r>
      <w:r w:rsidR="0019506C" w:rsidRPr="006F62FB">
        <w:rPr>
          <w:rFonts w:cstheme="minorHAnsi"/>
          <w:color w:val="000000"/>
        </w:rPr>
        <w:t xml:space="preserve"> annual</w:t>
      </w:r>
      <w:r w:rsidRPr="006F62FB">
        <w:rPr>
          <w:rFonts w:cstheme="minorHAnsi"/>
          <w:color w:val="000000"/>
        </w:rPr>
        <w:t xml:space="preserve"> enrollment/waiver process, and </w:t>
      </w:r>
      <w:r w:rsidR="0019506C" w:rsidRPr="006F62FB">
        <w:rPr>
          <w:rFonts w:cstheme="minorHAnsi"/>
          <w:color w:val="000000"/>
        </w:rPr>
        <w:t>P</w:t>
      </w:r>
      <w:r w:rsidRPr="006F62FB">
        <w:rPr>
          <w:rFonts w:cstheme="minorHAnsi"/>
          <w:color w:val="000000"/>
        </w:rPr>
        <w:t>etition-to-</w:t>
      </w:r>
      <w:r w:rsidR="0019506C" w:rsidRPr="006F62FB">
        <w:rPr>
          <w:rFonts w:cstheme="minorHAnsi"/>
          <w:color w:val="000000"/>
        </w:rPr>
        <w:t>A</w:t>
      </w:r>
      <w:r w:rsidRPr="006F62FB">
        <w:rPr>
          <w:rFonts w:cstheme="minorHAnsi"/>
          <w:color w:val="000000"/>
        </w:rPr>
        <w:t>dd</w:t>
      </w:r>
      <w:r w:rsidR="0019506C" w:rsidRPr="006F62FB">
        <w:rPr>
          <w:rFonts w:cstheme="minorHAnsi"/>
          <w:color w:val="000000"/>
        </w:rPr>
        <w:t xml:space="preserve"> process during a school year</w:t>
      </w:r>
      <w:r w:rsidR="00E90099" w:rsidRPr="006F62FB">
        <w:rPr>
          <w:rFonts w:cstheme="minorHAnsi"/>
          <w:color w:val="000000"/>
        </w:rPr>
        <w:t>:</w:t>
      </w:r>
    </w:p>
    <w:p w14:paraId="35CC0CD8" w14:textId="3929A4AF" w:rsidR="006F62FB" w:rsidRDefault="00A576CA" w:rsidP="006F62FB">
      <w:pPr>
        <w:pStyle w:val="ListParagraph"/>
        <w:numPr>
          <w:ilvl w:val="0"/>
          <w:numId w:val="18"/>
        </w:numPr>
      </w:pPr>
      <w:r>
        <w:t>UMMS Bursar’s Office</w:t>
      </w:r>
      <w:r w:rsidR="006F62FB">
        <w:t xml:space="preserve"> website</w:t>
      </w:r>
      <w:r>
        <w:t xml:space="preserve"> </w:t>
      </w:r>
    </w:p>
    <w:p w14:paraId="7D6AC160" w14:textId="7CB14ED1" w:rsidR="00B75034" w:rsidRPr="006F62FB" w:rsidRDefault="00AD25CC" w:rsidP="006F62FB">
      <w:pPr>
        <w:pStyle w:val="ListParagraph"/>
        <w:rPr>
          <w:rStyle w:val="Hyperlink"/>
          <w:color w:val="auto"/>
          <w:u w:val="none"/>
        </w:rPr>
      </w:pPr>
      <w:hyperlink r:id="rId8" w:history="1">
        <w:r w:rsidR="006F62FB" w:rsidRPr="00C73EF0">
          <w:rPr>
            <w:rStyle w:val="Hyperlink"/>
            <w:rFonts w:cstheme="minorHAnsi"/>
          </w:rPr>
          <w:t>www.uassmed.edu/financialservices/departments/bursar/bursar-student/insurance-matters-faq/</w:t>
        </w:r>
      </w:hyperlink>
    </w:p>
    <w:p w14:paraId="4CA37CDE" w14:textId="76861D45" w:rsidR="00A576CA" w:rsidRPr="00A576CA" w:rsidRDefault="00A576CA" w:rsidP="006F62FB">
      <w:pPr>
        <w:pStyle w:val="ListParagraph"/>
        <w:numPr>
          <w:ilvl w:val="0"/>
          <w:numId w:val="27"/>
        </w:numPr>
      </w:pPr>
      <w:r w:rsidRPr="006F62FB">
        <w:rPr>
          <w:rFonts w:cstheme="minorHAnsi"/>
          <w:color w:val="000000"/>
        </w:rPr>
        <w:t>For further assistance on the health insurance enrollment/waiver process</w:t>
      </w:r>
      <w:r w:rsidR="006F62FB">
        <w:rPr>
          <w:rFonts w:cstheme="minorHAnsi"/>
          <w:color w:val="000000"/>
        </w:rPr>
        <w:t xml:space="preserve"> and Petition-to-Add:</w:t>
      </w:r>
    </w:p>
    <w:p w14:paraId="342248E2" w14:textId="4CCA57BE" w:rsidR="006F62FB" w:rsidRPr="006F62FB" w:rsidRDefault="00AD25CC" w:rsidP="006F62FB">
      <w:pPr>
        <w:pStyle w:val="ListParagraph"/>
        <w:numPr>
          <w:ilvl w:val="0"/>
          <w:numId w:val="12"/>
        </w:numPr>
      </w:pPr>
      <w:hyperlink r:id="rId9" w:history="1">
        <w:r w:rsidR="00A576CA" w:rsidRPr="00741601">
          <w:rPr>
            <w:rStyle w:val="Hyperlink"/>
            <w:rFonts w:cstheme="minorHAnsi"/>
          </w:rPr>
          <w:t>cathy.stolarczyk@umassmed.edu</w:t>
        </w:r>
      </w:hyperlink>
      <w:r w:rsidR="00A576CA" w:rsidRPr="00A576CA">
        <w:rPr>
          <w:rFonts w:cstheme="minorHAnsi"/>
          <w:color w:val="000000" w:themeColor="text1"/>
        </w:rPr>
        <w:t xml:space="preserve"> / 508-856-6612</w:t>
      </w:r>
    </w:p>
    <w:p w14:paraId="72EA92B6" w14:textId="3B7C04E2" w:rsidR="00A576CA" w:rsidRDefault="00AD25CC" w:rsidP="006F62FB">
      <w:pPr>
        <w:pStyle w:val="ListParagraph"/>
        <w:numPr>
          <w:ilvl w:val="0"/>
          <w:numId w:val="12"/>
        </w:numPr>
      </w:pPr>
      <w:hyperlink r:id="rId10" w:history="1">
        <w:r w:rsidR="006F62FB" w:rsidRPr="00C73EF0">
          <w:rPr>
            <w:rStyle w:val="Hyperlink"/>
            <w:rFonts w:eastAsia="Times New Roman" w:cstheme="minorHAnsi"/>
          </w:rPr>
          <w:t>yi.chen@umassmed.edu</w:t>
        </w:r>
      </w:hyperlink>
      <w:r w:rsidR="00A576CA" w:rsidRPr="006F62FB">
        <w:rPr>
          <w:rFonts w:eastAsia="Times New Roman" w:cstheme="minorHAnsi"/>
          <w:color w:val="000000"/>
        </w:rPr>
        <w:t xml:space="preserve"> / 508-856-6641</w:t>
      </w:r>
    </w:p>
    <w:sectPr w:rsidR="00A576CA" w:rsidSect="0019506C">
      <w:pgSz w:w="12240" w:h="15840"/>
      <w:pgMar w:top="1440" w:right="576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331"/>
    <w:multiLevelType w:val="hybridMultilevel"/>
    <w:tmpl w:val="9AF2B29E"/>
    <w:lvl w:ilvl="0" w:tplc="509E36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91D38"/>
    <w:multiLevelType w:val="hybridMultilevel"/>
    <w:tmpl w:val="C4AC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3224"/>
    <w:multiLevelType w:val="hybridMultilevel"/>
    <w:tmpl w:val="B2E0DAE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C1B"/>
    <w:multiLevelType w:val="hybridMultilevel"/>
    <w:tmpl w:val="ED3481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416142"/>
    <w:multiLevelType w:val="hybridMultilevel"/>
    <w:tmpl w:val="8CF407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FF6F31"/>
    <w:multiLevelType w:val="hybridMultilevel"/>
    <w:tmpl w:val="C88AE0E2"/>
    <w:lvl w:ilvl="0" w:tplc="1A1276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236223"/>
    <w:multiLevelType w:val="hybridMultilevel"/>
    <w:tmpl w:val="2DB6F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21C77"/>
    <w:multiLevelType w:val="hybridMultilevel"/>
    <w:tmpl w:val="7642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F0E28"/>
    <w:multiLevelType w:val="hybridMultilevel"/>
    <w:tmpl w:val="7D5E1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0D7956"/>
    <w:multiLevelType w:val="hybridMultilevel"/>
    <w:tmpl w:val="356605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9243B8"/>
    <w:multiLevelType w:val="hybridMultilevel"/>
    <w:tmpl w:val="7D5489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382E7E"/>
    <w:multiLevelType w:val="hybridMultilevel"/>
    <w:tmpl w:val="55E4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550D1"/>
    <w:multiLevelType w:val="hybridMultilevel"/>
    <w:tmpl w:val="B8900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C4BA5"/>
    <w:multiLevelType w:val="hybridMultilevel"/>
    <w:tmpl w:val="9C0CF4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63B7754"/>
    <w:multiLevelType w:val="hybridMultilevel"/>
    <w:tmpl w:val="6980B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4500F1"/>
    <w:multiLevelType w:val="hybridMultilevel"/>
    <w:tmpl w:val="6CD83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D0767"/>
    <w:multiLevelType w:val="hybridMultilevel"/>
    <w:tmpl w:val="383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E4F2C"/>
    <w:multiLevelType w:val="hybridMultilevel"/>
    <w:tmpl w:val="1A86C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B287CEC"/>
    <w:multiLevelType w:val="hybridMultilevel"/>
    <w:tmpl w:val="BAF4B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F31F46"/>
    <w:multiLevelType w:val="hybridMultilevel"/>
    <w:tmpl w:val="100E2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265604"/>
    <w:multiLevelType w:val="hybridMultilevel"/>
    <w:tmpl w:val="202A49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5F1EF2"/>
    <w:multiLevelType w:val="hybridMultilevel"/>
    <w:tmpl w:val="0188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C4A62"/>
    <w:multiLevelType w:val="hybridMultilevel"/>
    <w:tmpl w:val="B85AEB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2E4FC9"/>
    <w:multiLevelType w:val="hybridMultilevel"/>
    <w:tmpl w:val="D0E221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231FD"/>
    <w:multiLevelType w:val="hybridMultilevel"/>
    <w:tmpl w:val="C3EA5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D610E"/>
    <w:multiLevelType w:val="hybridMultilevel"/>
    <w:tmpl w:val="5FFC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C049E"/>
    <w:multiLevelType w:val="hybridMultilevel"/>
    <w:tmpl w:val="296E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E5DDC"/>
    <w:multiLevelType w:val="hybridMultilevel"/>
    <w:tmpl w:val="B8122E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26"/>
  </w:num>
  <w:num w:numId="5">
    <w:abstractNumId w:val="1"/>
  </w:num>
  <w:num w:numId="6">
    <w:abstractNumId w:val="12"/>
  </w:num>
  <w:num w:numId="7">
    <w:abstractNumId w:val="15"/>
  </w:num>
  <w:num w:numId="8">
    <w:abstractNumId w:val="25"/>
  </w:num>
  <w:num w:numId="9">
    <w:abstractNumId w:val="2"/>
  </w:num>
  <w:num w:numId="10">
    <w:abstractNumId w:val="19"/>
  </w:num>
  <w:num w:numId="11">
    <w:abstractNumId w:val="13"/>
  </w:num>
  <w:num w:numId="12">
    <w:abstractNumId w:val="4"/>
  </w:num>
  <w:num w:numId="13">
    <w:abstractNumId w:val="3"/>
  </w:num>
  <w:num w:numId="14">
    <w:abstractNumId w:val="24"/>
  </w:num>
  <w:num w:numId="15">
    <w:abstractNumId w:val="0"/>
  </w:num>
  <w:num w:numId="16">
    <w:abstractNumId w:val="8"/>
  </w:num>
  <w:num w:numId="17">
    <w:abstractNumId w:val="18"/>
  </w:num>
  <w:num w:numId="18">
    <w:abstractNumId w:val="10"/>
  </w:num>
  <w:num w:numId="19">
    <w:abstractNumId w:val="6"/>
  </w:num>
  <w:num w:numId="20">
    <w:abstractNumId w:val="9"/>
  </w:num>
  <w:num w:numId="21">
    <w:abstractNumId w:val="23"/>
  </w:num>
  <w:num w:numId="22">
    <w:abstractNumId w:val="27"/>
  </w:num>
  <w:num w:numId="23">
    <w:abstractNumId w:val="5"/>
  </w:num>
  <w:num w:numId="24">
    <w:abstractNumId w:val="7"/>
  </w:num>
  <w:num w:numId="25">
    <w:abstractNumId w:val="21"/>
  </w:num>
  <w:num w:numId="26">
    <w:abstractNumId w:val="22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D4"/>
    <w:rsid w:val="0002133D"/>
    <w:rsid w:val="00120C6F"/>
    <w:rsid w:val="00143034"/>
    <w:rsid w:val="0014733B"/>
    <w:rsid w:val="0016633A"/>
    <w:rsid w:val="0016674A"/>
    <w:rsid w:val="0019506C"/>
    <w:rsid w:val="003A0892"/>
    <w:rsid w:val="003A5E88"/>
    <w:rsid w:val="003D52E1"/>
    <w:rsid w:val="003F330A"/>
    <w:rsid w:val="00403FBB"/>
    <w:rsid w:val="005341AC"/>
    <w:rsid w:val="00540C83"/>
    <w:rsid w:val="00573D68"/>
    <w:rsid w:val="006B275C"/>
    <w:rsid w:val="006F62FB"/>
    <w:rsid w:val="007763C8"/>
    <w:rsid w:val="007A449F"/>
    <w:rsid w:val="00852294"/>
    <w:rsid w:val="008A71BC"/>
    <w:rsid w:val="008D1040"/>
    <w:rsid w:val="008D78F6"/>
    <w:rsid w:val="008F267A"/>
    <w:rsid w:val="00951BA8"/>
    <w:rsid w:val="009C7544"/>
    <w:rsid w:val="00A36CD4"/>
    <w:rsid w:val="00A40712"/>
    <w:rsid w:val="00A576CA"/>
    <w:rsid w:val="00A70C65"/>
    <w:rsid w:val="00AD25CC"/>
    <w:rsid w:val="00AE0F47"/>
    <w:rsid w:val="00B67A14"/>
    <w:rsid w:val="00B75034"/>
    <w:rsid w:val="00BC4577"/>
    <w:rsid w:val="00C25E35"/>
    <w:rsid w:val="00C71034"/>
    <w:rsid w:val="00CB54BE"/>
    <w:rsid w:val="00D47385"/>
    <w:rsid w:val="00DA2933"/>
    <w:rsid w:val="00E90099"/>
    <w:rsid w:val="00EE6297"/>
    <w:rsid w:val="00F3558D"/>
    <w:rsid w:val="00F436F8"/>
    <w:rsid w:val="00F7252E"/>
    <w:rsid w:val="00FA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7CD7"/>
  <w15:chartTrackingRefBased/>
  <w15:docId w15:val="{10653933-675A-1C47-AE78-6B4E4CDA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0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0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0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7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ssmed.edu/financialservices/departments/bursar/bursar-student/insurance-matters-faq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ersityhealthplan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ersityhealthplan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iversityhealthplans.com" TargetMode="External"/><Relationship Id="rId10" Type="http://schemas.openxmlformats.org/officeDocument/2006/relationships/hyperlink" Target="mailto:yi.chen@umassme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hy.stolarczyk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Valerie</dc:creator>
  <cp:keywords/>
  <dc:description/>
  <cp:lastModifiedBy>Chen, Yi</cp:lastModifiedBy>
  <cp:revision>5</cp:revision>
  <dcterms:created xsi:type="dcterms:W3CDTF">2021-06-23T21:15:00Z</dcterms:created>
  <dcterms:modified xsi:type="dcterms:W3CDTF">2021-06-26T19:42:00Z</dcterms:modified>
</cp:coreProperties>
</file>