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5626" w14:textId="702479CE" w:rsidR="0077218A" w:rsidRDefault="0077218A" w:rsidP="0077218A">
      <w:pPr>
        <w:rPr>
          <w:rFonts w:ascii="Perpetua Titling MT" w:hAnsi="Perpetua Titling MT"/>
          <w:b/>
        </w:rPr>
      </w:pPr>
    </w:p>
    <w:tbl>
      <w:tblPr>
        <w:tblStyle w:val="TableGrid"/>
        <w:tblpPr w:leftFromText="180" w:rightFromText="180" w:vertAnchor="text" w:horzAnchor="margin" w:tblpY="22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50"/>
      </w:tblGrid>
      <w:tr w:rsidR="0077218A" w:rsidRPr="00E14D3D" w14:paraId="591A1081" w14:textId="77777777" w:rsidTr="006F2E45">
        <w:trPr>
          <w:trHeight w:val="797"/>
        </w:trPr>
        <w:tc>
          <w:tcPr>
            <w:tcW w:w="4248" w:type="dxa"/>
            <w:vAlign w:val="center"/>
          </w:tcPr>
          <w:p w14:paraId="4445B0C5" w14:textId="77777777" w:rsidR="0077218A" w:rsidRPr="00E14D3D" w:rsidRDefault="0077218A" w:rsidP="00D66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4D3D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453C87" w:rsidRPr="00E14D3D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Pr="00E14D3D">
              <w:rPr>
                <w:rFonts w:ascii="Arial" w:hAnsi="Arial" w:cs="Arial"/>
                <w:b/>
                <w:sz w:val="28"/>
                <w:szCs w:val="28"/>
              </w:rPr>
              <w:t>IBD PANTRY ITEMS</w:t>
            </w:r>
          </w:p>
        </w:tc>
        <w:tc>
          <w:tcPr>
            <w:tcW w:w="10350" w:type="dxa"/>
            <w:vAlign w:val="center"/>
          </w:tcPr>
          <w:p w14:paraId="5D0F6AB5" w14:textId="77777777" w:rsidR="00415E1B" w:rsidRDefault="00B86487" w:rsidP="00B32966">
            <w:pPr>
              <w:rPr>
                <w:rFonts w:ascii="Arial" w:hAnsi="Arial" w:cs="Arial"/>
                <w:sz w:val="24"/>
                <w:szCs w:val="24"/>
              </w:rPr>
            </w:pPr>
            <w:r w:rsidRPr="00E14D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4D9F063" wp14:editId="4F72FAE7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-4322445</wp:posOffset>
                      </wp:positionV>
                      <wp:extent cx="1038225" cy="8998585"/>
                      <wp:effectExtent l="1270" t="0" r="29845" b="4889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038225" cy="8998585"/>
                              </a:xfrm>
                              <a:prstGeom prst="homePlate">
                                <a:avLst>
                                  <a:gd name="adj" fmla="val 21889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0C23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6" type="#_x0000_t15" style="position:absolute;margin-left:112.55pt;margin-top:-340.35pt;width:81.75pt;height:708.5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" adj="16872" fillcolor="#d6e3bc [1302]" strokecolor="#9bbb59 [3206]" strokeweight="1pt">
                      <v:shadow on="t" color="#4e6128 [1606]" offset="1pt"/>
                    </v:shape>
                  </w:pict>
                </mc:Fallback>
              </mc:AlternateContent>
            </w:r>
            <w:r w:rsidR="0077218A" w:rsidRPr="00E14D3D">
              <w:rPr>
                <w:rFonts w:ascii="Arial" w:hAnsi="Arial" w:cs="Arial"/>
                <w:sz w:val="24"/>
                <w:szCs w:val="24"/>
              </w:rPr>
              <w:t xml:space="preserve">Planning comprises a large part of this diet. </w:t>
            </w:r>
            <w:r w:rsidRPr="00E14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18A" w:rsidRPr="00E14D3D">
              <w:rPr>
                <w:rFonts w:ascii="Arial" w:hAnsi="Arial" w:cs="Arial"/>
                <w:sz w:val="24"/>
                <w:szCs w:val="24"/>
              </w:rPr>
              <w:t xml:space="preserve">Having a well-stocked kitchen ready with </w:t>
            </w:r>
          </w:p>
          <w:p w14:paraId="1E485CBA" w14:textId="57972912" w:rsidR="0077218A" w:rsidRPr="00E14D3D" w:rsidRDefault="0077218A" w:rsidP="00B32966">
            <w:pPr>
              <w:rPr>
                <w:rFonts w:ascii="Arial" w:hAnsi="Arial" w:cs="Arial"/>
                <w:sz w:val="24"/>
                <w:szCs w:val="24"/>
              </w:rPr>
            </w:pPr>
            <w:r w:rsidRPr="00E14D3D">
              <w:rPr>
                <w:rFonts w:ascii="Arial" w:hAnsi="Arial" w:cs="Arial"/>
                <w:sz w:val="24"/>
                <w:szCs w:val="24"/>
              </w:rPr>
              <w:t>supplies will greatly aid in expediting the cooking and baking process.</w:t>
            </w:r>
            <w:r w:rsidR="00B32966" w:rsidRPr="00E14D3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 w:rsidR="00B32966" w:rsidRPr="00E14D3D">
              <w:rPr>
                <w:rFonts w:ascii="Arial" w:hAnsi="Arial" w:cs="Arial"/>
                <w:sz w:val="24"/>
                <w:szCs w:val="24"/>
                <w:vertAlign w:val="superscript"/>
              </w:rPr>
              <w:t>,</w:t>
            </w:r>
            <w:r w:rsidR="00B32966" w:rsidRPr="00E14D3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</w:tbl>
    <w:p w14:paraId="57F802E6" w14:textId="78BD1118" w:rsidR="0077218A" w:rsidRPr="00E14D3D" w:rsidRDefault="00E14D3D" w:rsidP="00053C23">
      <w:pPr>
        <w:tabs>
          <w:tab w:val="left" w:pos="1654"/>
        </w:tabs>
        <w:rPr>
          <w:rFonts w:ascii="Arial" w:hAnsi="Arial" w:cs="Arial"/>
          <w:sz w:val="16"/>
          <w:szCs w:val="16"/>
        </w:rPr>
      </w:pPr>
      <w:r w:rsidRPr="00E14D3D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2DB2FD9C" wp14:editId="20241C17">
                <wp:simplePos x="0" y="0"/>
                <wp:positionH relativeFrom="column">
                  <wp:posOffset>3022576</wp:posOffset>
                </wp:positionH>
                <wp:positionV relativeFrom="paragraph">
                  <wp:posOffset>2007713</wp:posOffset>
                </wp:positionV>
                <wp:extent cx="5535706" cy="2240280"/>
                <wp:effectExtent l="9208" t="0" r="36512" b="55563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35706" cy="2240280"/>
                        </a:xfrm>
                        <a:prstGeom prst="homePlate">
                          <a:avLst>
                            <a:gd name="adj" fmla="val 1200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3B00" id="AutoShape 5" o:spid="_x0000_s1026" type="#_x0000_t15" style="position:absolute;margin-left:238pt;margin-top:158.1pt;width:435.9pt;height:176.4pt;rotation:90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" adj="20550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Pr="00E14D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E617DEE" wp14:editId="07CA40F9">
                <wp:simplePos x="0" y="0"/>
                <wp:positionH relativeFrom="column">
                  <wp:posOffset>5228908</wp:posOffset>
                </wp:positionH>
                <wp:positionV relativeFrom="paragraph">
                  <wp:posOffset>1861639</wp:posOffset>
                </wp:positionV>
                <wp:extent cx="5691294" cy="2290717"/>
                <wp:effectExtent l="4762" t="0" r="28893" b="47942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91294" cy="2290717"/>
                        </a:xfrm>
                        <a:prstGeom prst="homePlate">
                          <a:avLst>
                            <a:gd name="adj" fmla="val 1148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D7C2" id="AutoShape 6" o:spid="_x0000_s1026" type="#_x0000_t15" style="position:absolute;margin-left:411.75pt;margin-top:146.6pt;width:448.15pt;height:180.35pt;rotation:90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" adj="20602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="00BD2497" w:rsidRPr="00E14D3D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9FC6586" wp14:editId="1F661888">
                <wp:simplePos x="0" y="0"/>
                <wp:positionH relativeFrom="column">
                  <wp:posOffset>-1442787</wp:posOffset>
                </wp:positionH>
                <wp:positionV relativeFrom="paragraph">
                  <wp:posOffset>2027420</wp:posOffset>
                </wp:positionV>
                <wp:extent cx="5482860" cy="2171700"/>
                <wp:effectExtent l="4445" t="0" r="59055" b="844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2860" cy="2171700"/>
                        </a:xfrm>
                        <a:prstGeom prst="homePlate">
                          <a:avLst>
                            <a:gd name="adj" fmla="val 1148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26F6" id="AutoShape 3" o:spid="_x0000_s1026" type="#_x0000_t15" style="position:absolute;margin-left:-113.6pt;margin-top:159.65pt;width:431.7pt;height:171pt;rotation:90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" adj="20618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="0077218A" w:rsidRPr="00E14D3D">
        <w:rPr>
          <w:rFonts w:ascii="Arial" w:hAnsi="Arial" w:cs="Arial"/>
          <w:sz w:val="44"/>
        </w:rPr>
        <w:t xml:space="preserve">   </w:t>
      </w:r>
      <w:r w:rsidR="00053C23" w:rsidRPr="00E14D3D">
        <w:rPr>
          <w:rFonts w:ascii="Arial" w:hAnsi="Arial" w:cs="Arial"/>
          <w:sz w:val="44"/>
        </w:rPr>
        <w:tab/>
      </w:r>
    </w:p>
    <w:tbl>
      <w:tblPr>
        <w:tblStyle w:val="TableGrid"/>
        <w:tblW w:w="144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150"/>
        <w:gridCol w:w="3870"/>
      </w:tblGrid>
      <w:tr w:rsidR="0077218A" w:rsidRPr="00E14D3D" w14:paraId="15B59469" w14:textId="77777777" w:rsidTr="00BD2497">
        <w:trPr>
          <w:trHeight w:val="720"/>
        </w:trPr>
        <w:tc>
          <w:tcPr>
            <w:tcW w:w="3690" w:type="dxa"/>
          </w:tcPr>
          <w:p w14:paraId="609409D2" w14:textId="63CB28AC" w:rsidR="0077218A" w:rsidRPr="00E14D3D" w:rsidRDefault="008649ED" w:rsidP="006F2E45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 </w:t>
            </w:r>
            <w:r w:rsidR="0077218A" w:rsidRPr="00E14D3D">
              <w:rPr>
                <w:rFonts w:ascii="Arial" w:hAnsi="Arial" w:cs="Arial"/>
                <w:b/>
                <w:sz w:val="28"/>
              </w:rPr>
              <w:t>EQUIPMENT</w:t>
            </w:r>
          </w:p>
        </w:tc>
        <w:tc>
          <w:tcPr>
            <w:tcW w:w="3690" w:type="dxa"/>
          </w:tcPr>
          <w:p w14:paraId="64B7B521" w14:textId="77777777" w:rsidR="00B86487" w:rsidRPr="00E14D3D" w:rsidRDefault="0077218A" w:rsidP="0077218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>BAKING SUPPLIES</w:t>
            </w:r>
            <w:r w:rsidR="00B86487" w:rsidRPr="00E14D3D">
              <w:rPr>
                <w:rFonts w:ascii="Arial" w:hAnsi="Arial" w:cs="Arial"/>
                <w:b/>
                <w:sz w:val="28"/>
              </w:rPr>
              <w:t>/</w:t>
            </w:r>
          </w:p>
          <w:p w14:paraId="2A499615" w14:textId="556CA5A0" w:rsidR="0077218A" w:rsidRPr="00E14D3D" w:rsidRDefault="00E14D3D" w:rsidP="0077218A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4140" behindDoc="1" locked="0" layoutInCell="1" allowOverlap="1" wp14:anchorId="1F76BE70" wp14:editId="25C7485C">
                      <wp:simplePos x="0" y="0"/>
                      <wp:positionH relativeFrom="column">
                        <wp:posOffset>-1814286</wp:posOffset>
                      </wp:positionH>
                      <wp:positionV relativeFrom="paragraph">
                        <wp:posOffset>963839</wp:posOffset>
                      </wp:positionV>
                      <wp:extent cx="5603240" cy="2235925"/>
                      <wp:effectExtent l="7302" t="0" r="42863" b="61912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603240" cy="2235925"/>
                              </a:xfrm>
                              <a:prstGeom prst="homePlate">
                                <a:avLst>
                                  <a:gd name="adj" fmla="val 11481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2484" id="AutoShape 4" o:spid="_x0000_s1026" type="#_x0000_t15" style="position:absolute;margin-left:-142.85pt;margin-top:75.9pt;width:441.2pt;height:176.05pt;rotation:90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" adj="20610" fillcolor="#ccc0d9 [1303]" strokecolor="#8064a2 [3207]" strokeweight="1pt">
                      <v:shadow on="t" color="#3f3151 [1607]" offset="1pt"/>
                    </v:shape>
                  </w:pict>
                </mc:Fallback>
              </mc:AlternateContent>
            </w:r>
            <w:r w:rsidR="00B86487" w:rsidRPr="00E14D3D">
              <w:rPr>
                <w:rFonts w:ascii="Arial" w:hAnsi="Arial" w:cs="Arial"/>
                <w:b/>
                <w:sz w:val="28"/>
              </w:rPr>
              <w:t>CONDIMENTS</w:t>
            </w:r>
          </w:p>
        </w:tc>
        <w:tc>
          <w:tcPr>
            <w:tcW w:w="3150" w:type="dxa"/>
          </w:tcPr>
          <w:p w14:paraId="640F6078" w14:textId="7C2137A6" w:rsidR="0077218A" w:rsidRPr="00E14D3D" w:rsidRDefault="00453C87" w:rsidP="006F2E45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</w:t>
            </w:r>
            <w:r w:rsidR="00B86487" w:rsidRPr="00E14D3D">
              <w:rPr>
                <w:rFonts w:ascii="Arial" w:hAnsi="Arial" w:cs="Arial"/>
                <w:b/>
                <w:sz w:val="28"/>
              </w:rPr>
              <w:t>HERBS/SPICES</w:t>
            </w:r>
          </w:p>
        </w:tc>
        <w:tc>
          <w:tcPr>
            <w:tcW w:w="3870" w:type="dxa"/>
          </w:tcPr>
          <w:p w14:paraId="3CF4C851" w14:textId="6C613236" w:rsidR="0077218A" w:rsidRPr="00E14D3D" w:rsidRDefault="00453C87" w:rsidP="006F2E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</w:t>
            </w:r>
            <w:r w:rsidR="0077218A" w:rsidRPr="00E14D3D">
              <w:rPr>
                <w:rFonts w:ascii="Arial" w:hAnsi="Arial" w:cs="Arial"/>
                <w:b/>
                <w:sz w:val="28"/>
                <w:szCs w:val="28"/>
              </w:rPr>
              <w:t>COMMON FOODS</w:t>
            </w:r>
          </w:p>
        </w:tc>
      </w:tr>
      <w:tr w:rsidR="0077218A" w:rsidRPr="00E14D3D" w14:paraId="1E1C2348" w14:textId="77777777" w:rsidTr="00BD2497">
        <w:tc>
          <w:tcPr>
            <w:tcW w:w="3690" w:type="dxa"/>
          </w:tcPr>
          <w:p w14:paraId="09895FA3" w14:textId="77777777" w:rsidR="008649ED" w:rsidRPr="00E14D3D" w:rsidRDefault="008649ED" w:rsidP="00B8648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Blender</w:t>
            </w:r>
          </w:p>
          <w:p w14:paraId="1D2884BC" w14:textId="2C9CF61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Cookie sheets</w:t>
            </w:r>
          </w:p>
          <w:p w14:paraId="324F71DE" w14:textId="0F2C102A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</w:t>
            </w:r>
            <w:r w:rsidR="008649ED" w:rsidRPr="00E14D3D">
              <w:rPr>
                <w:rFonts w:ascii="Arial" w:hAnsi="Arial" w:cs="Arial"/>
                <w:sz w:val="20"/>
                <w:szCs w:val="20"/>
              </w:rPr>
              <w:t>ood processor</w:t>
            </w:r>
          </w:p>
          <w:p w14:paraId="3E71E88B" w14:textId="60238EB6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Glass/plastic containers</w:t>
            </w:r>
          </w:p>
          <w:p w14:paraId="2CD0184F" w14:textId="2300E16C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Ice cream maker (</w:t>
            </w:r>
            <w:r w:rsidR="008649ED" w:rsidRPr="00E14D3D">
              <w:rPr>
                <w:rFonts w:ascii="Arial" w:hAnsi="Arial" w:cs="Arial"/>
                <w:sz w:val="20"/>
                <w:szCs w:val="20"/>
              </w:rPr>
              <w:t>optional)</w:t>
            </w:r>
          </w:p>
          <w:p w14:paraId="389D4CAA" w14:textId="3A3BB7B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Immersion blender (recommended)</w:t>
            </w:r>
          </w:p>
          <w:p w14:paraId="4F26CCF5" w14:textId="1E91C1FA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Instant pot (optional)</w:t>
            </w:r>
          </w:p>
          <w:p w14:paraId="3D0FBC49" w14:textId="77777777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Vegetable steamer</w:t>
            </w:r>
          </w:p>
          <w:p w14:paraId="1F17974C" w14:textId="6713FF1F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Mixing bowls</w:t>
            </w:r>
          </w:p>
          <w:p w14:paraId="2A1EB70C" w14:textId="7EFBDB4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Mixer, electric</w:t>
            </w:r>
          </w:p>
          <w:p w14:paraId="556E5A2B" w14:textId="7777777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Muffin liner cups</w:t>
            </w:r>
          </w:p>
          <w:p w14:paraId="02C64D9C" w14:textId="7777777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Parchment paper</w:t>
            </w:r>
          </w:p>
          <w:p w14:paraId="20032B51" w14:textId="4912DC4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Pans, pots, skillet</w:t>
            </w:r>
          </w:p>
          <w:p w14:paraId="4AD2EB39" w14:textId="43602D5B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Pans (muffin, cake, bread) </w:t>
            </w:r>
          </w:p>
          <w:p w14:paraId="1287FC3D" w14:textId="05E473D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Pressure cooker (optional)</w:t>
            </w:r>
          </w:p>
          <w:p w14:paraId="671013DF" w14:textId="1461336B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Toothpicks </w:t>
            </w:r>
          </w:p>
          <w:p w14:paraId="4EADAFE9" w14:textId="77777777" w:rsidR="0077218A" w:rsidRPr="00E14D3D" w:rsidRDefault="0077218A" w:rsidP="00702BD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936B9B9" w14:textId="475154CC" w:rsidR="00B86487" w:rsidRPr="00E14D3D" w:rsidRDefault="00B86487" w:rsidP="00E14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23C11" w14:textId="3B773C5B" w:rsidR="00B32966" w:rsidRPr="00E14D3D" w:rsidRDefault="00B32966" w:rsidP="00B86487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Baking powder</w:t>
            </w:r>
          </w:p>
          <w:p w14:paraId="0F488BF7" w14:textId="18A44263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Bragg’s Amino Acids</w:t>
            </w:r>
          </w:p>
          <w:p w14:paraId="004BFA05" w14:textId="5B1E3803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Chia</w:t>
            </w:r>
            <w:r w:rsidR="00E14D3D"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seeds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(as tolerated)</w:t>
            </w:r>
          </w:p>
          <w:p w14:paraId="68534347" w14:textId="4F0391A9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Cocoa powder (unsweetened)</w:t>
            </w:r>
          </w:p>
          <w:p w14:paraId="21A23BE5" w14:textId="40B35E62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Flaxseed meal</w:t>
            </w:r>
          </w:p>
          <w:p w14:paraId="18514A2B" w14:textId="77777777" w:rsidR="006F2E45" w:rsidRPr="00E14D3D" w:rsidRDefault="008649ED" w:rsidP="006F2E45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Flours (almond, bean, chickpea, </w:t>
            </w:r>
            <w:r w:rsidR="00B86487" w:rsidRPr="00E14D3D">
              <w:rPr>
                <w:rFonts w:ascii="Arial" w:hAnsi="Arial" w:cs="Arial"/>
                <w:sz w:val="20"/>
                <w:szCs w:val="20"/>
              </w:rPr>
              <w:t xml:space="preserve">lentil, nut, </w:t>
            </w:r>
            <w:r w:rsidRPr="00E14D3D">
              <w:rPr>
                <w:rFonts w:ascii="Arial" w:hAnsi="Arial" w:cs="Arial"/>
                <w:sz w:val="20"/>
                <w:szCs w:val="20"/>
              </w:rPr>
              <w:t>oat</w:t>
            </w:r>
            <w:r w:rsidR="006F2E45" w:rsidRPr="00E14D3D">
              <w:rPr>
                <w:rFonts w:ascii="Arial" w:hAnsi="Arial" w:cs="Arial"/>
                <w:sz w:val="20"/>
                <w:szCs w:val="20"/>
              </w:rPr>
              <w:t>, macadamia, walnut)</w:t>
            </w:r>
          </w:p>
          <w:p w14:paraId="5C426670" w14:textId="5A68A26D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Honey</w:t>
            </w:r>
            <w:r w:rsidR="00E14D3D">
              <w:rPr>
                <w:rFonts w:ascii="Arial" w:hAnsi="Arial" w:cs="Arial"/>
                <w:sz w:val="20"/>
                <w:szCs w:val="20"/>
              </w:rPr>
              <w:t xml:space="preserve">, raw </w:t>
            </w:r>
          </w:p>
          <w:p w14:paraId="4D99422C" w14:textId="7777777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Mustard, Dijon</w:t>
            </w:r>
          </w:p>
          <w:p w14:paraId="6B50B55A" w14:textId="77777777" w:rsidR="00E14D3D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Nut/seed butters (almond, cashew, chestnut, hazelnut, macadamia, peanut, pecan, </w:t>
            </w:r>
          </w:p>
          <w:p w14:paraId="6E8BB597" w14:textId="28F57330" w:rsidR="00B32966" w:rsidRPr="00E14D3D" w:rsidRDefault="00B32966" w:rsidP="00E14D3D">
            <w:pPr>
              <w:pStyle w:val="ListParagraph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pine nut, pistachio, seed, walnut)</w:t>
            </w:r>
          </w:p>
          <w:p w14:paraId="756F6597" w14:textId="282E2559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Oils (almond, avocado, canola, flax, olive)</w:t>
            </w:r>
          </w:p>
          <w:p w14:paraId="2B09A566" w14:textId="160AD0C9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Tamari soy sauce (no wheat)</w:t>
            </w:r>
          </w:p>
          <w:p w14:paraId="0B17CC6A" w14:textId="4165DC23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Tomato sauce (no added sugar, corn syrup, or other additives)</w:t>
            </w:r>
          </w:p>
          <w:p w14:paraId="5F40E791" w14:textId="7777777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Vinegar (red wine, apple cider)</w:t>
            </w:r>
          </w:p>
          <w:p w14:paraId="467DB2CB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C36CE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F73E6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E074D" w14:textId="511D7722" w:rsidR="008649ED" w:rsidRPr="00E14D3D" w:rsidRDefault="008649ED" w:rsidP="00B8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DE73A2A" w14:textId="77777777" w:rsidR="003E1BB0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Allspice</w:t>
            </w:r>
          </w:p>
          <w:p w14:paraId="3BD2009A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Basil</w:t>
            </w:r>
          </w:p>
          <w:p w14:paraId="026DD5F6" w14:textId="77777777" w:rsidR="003E1BB0" w:rsidRPr="00E14D3D" w:rsidRDefault="003E1BB0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Bay leaf</w:t>
            </w:r>
          </w:p>
          <w:p w14:paraId="4AB5F2D1" w14:textId="77777777" w:rsidR="00053C23" w:rsidRPr="00E14D3D" w:rsidRDefault="003E1BB0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Black pepper, ground</w:t>
            </w:r>
          </w:p>
          <w:p w14:paraId="41311B76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Cayenne (as tolerated)</w:t>
            </w:r>
          </w:p>
          <w:p w14:paraId="13F75F0D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Cardamom powder</w:t>
            </w:r>
          </w:p>
          <w:p w14:paraId="14063FC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Chili powder (as tolerated)</w:t>
            </w:r>
          </w:p>
          <w:p w14:paraId="4EC89446" w14:textId="77777777" w:rsidR="00053C23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Cinnamon</w:t>
            </w:r>
          </w:p>
          <w:p w14:paraId="7FED0E0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Clove powder</w:t>
            </w:r>
          </w:p>
          <w:p w14:paraId="443F2EA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Coriander</w:t>
            </w:r>
          </w:p>
          <w:p w14:paraId="46ECB07A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Cumin</w:t>
            </w:r>
          </w:p>
          <w:p w14:paraId="013B17EF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Curry powder</w:t>
            </w:r>
          </w:p>
          <w:p w14:paraId="6E62EDA5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Dill</w:t>
            </w:r>
          </w:p>
          <w:p w14:paraId="6443C97A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Ginger</w:t>
            </w:r>
          </w:p>
          <w:p w14:paraId="1031BAF0" w14:textId="6D9CB0B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Marjoram</w:t>
            </w:r>
          </w:p>
          <w:p w14:paraId="5C351D79" w14:textId="7CB89C05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Mint</w:t>
            </w:r>
          </w:p>
          <w:p w14:paraId="6453ACB5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Miso</w:t>
            </w:r>
          </w:p>
          <w:p w14:paraId="7800B582" w14:textId="26AF3CB4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Mustard, ground</w:t>
            </w:r>
          </w:p>
          <w:p w14:paraId="79159210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Nutmeg</w:t>
            </w:r>
          </w:p>
          <w:p w14:paraId="246C47D2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Oregano</w:t>
            </w:r>
          </w:p>
          <w:p w14:paraId="377FC48E" w14:textId="3BA4556D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Parsley</w:t>
            </w:r>
          </w:p>
          <w:p w14:paraId="2F345FD5" w14:textId="074D31E5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Rosemary</w:t>
            </w:r>
          </w:p>
          <w:p w14:paraId="3C496394" w14:textId="77777777" w:rsidR="006072C8" w:rsidRPr="00E14D3D" w:rsidRDefault="006072C8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Salt</w:t>
            </w:r>
          </w:p>
          <w:p w14:paraId="080DEF78" w14:textId="77777777" w:rsidR="003E1BB0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Thyme</w:t>
            </w:r>
          </w:p>
          <w:p w14:paraId="19A89481" w14:textId="77777777" w:rsidR="00337C64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Turmeric</w:t>
            </w:r>
          </w:p>
          <w:p w14:paraId="3440E7E9" w14:textId="31D3E498" w:rsidR="00337C64" w:rsidRPr="00E14D3D" w:rsidRDefault="006072C8" w:rsidP="00BD249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Vanilla extract</w:t>
            </w:r>
            <w:r w:rsidR="003E1BB0" w:rsidRPr="00E14D3D">
              <w:rPr>
                <w:rFonts w:ascii="Arial" w:hAnsi="Arial" w:cs="Arial"/>
                <w:sz w:val="20"/>
                <w:szCs w:val="20"/>
              </w:rPr>
              <w:t xml:space="preserve"> (pure</w:t>
            </w:r>
            <w:r w:rsidR="00E14D3D">
              <w:rPr>
                <w:rFonts w:ascii="Arial" w:hAnsi="Arial" w:cs="Arial"/>
                <w:sz w:val="20"/>
                <w:szCs w:val="20"/>
              </w:rPr>
              <w:t>, all natural</w:t>
            </w:r>
            <w:r w:rsidR="003E1BB0" w:rsidRPr="00E14D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70" w:type="dxa"/>
          </w:tcPr>
          <w:p w14:paraId="390D920A" w14:textId="77777777" w:rsidR="0077218A" w:rsidRPr="00E14D3D" w:rsidRDefault="0077218A" w:rsidP="00702BD3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81848A" w14:textId="7D7EA262" w:rsidR="00917F96" w:rsidRPr="00E14D3D" w:rsidRDefault="00917F96" w:rsidP="00917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Beans/legumes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B32966" w:rsidRPr="00E14D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B0F9F3" w14:textId="19C19585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Berries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15628" w:rsidRPr="00E14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0D6EA" w14:textId="3DD16CB5" w:rsidR="00D6648D" w:rsidRPr="00E14D3D" w:rsidRDefault="00D6648D" w:rsidP="00D664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Cheese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s, aged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31C492" w14:textId="328CBE08" w:rsidR="00337C64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Chicken/vegetable stock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7B35FADC" w14:textId="22EED086" w:rsidR="00D6648D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Eggs</w:t>
            </w:r>
            <w:r w:rsidR="00B32966" w:rsidRPr="00E14D3D">
              <w:rPr>
                <w:rFonts w:ascii="Arial" w:hAnsi="Arial" w:cs="Arial"/>
                <w:sz w:val="20"/>
                <w:szCs w:val="20"/>
              </w:rPr>
              <w:t xml:space="preserve"> (omega-3)</w:t>
            </w:r>
          </w:p>
          <w:p w14:paraId="57B3AE0C" w14:textId="706C9BE1" w:rsidR="00B32966" w:rsidRPr="00E14D3D" w:rsidRDefault="00B32966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Fish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, fresh</w:t>
            </w:r>
            <w:r w:rsidRPr="00E14D3D">
              <w:rPr>
                <w:rFonts w:ascii="Arial" w:hAnsi="Arial" w:cs="Arial"/>
                <w:sz w:val="20"/>
                <w:szCs w:val="20"/>
              </w:rPr>
              <w:t xml:space="preserve"> (all types, no bones)</w:t>
            </w:r>
          </w:p>
          <w:p w14:paraId="11A50080" w14:textId="0210E86C" w:rsidR="00BD2497" w:rsidRPr="00E14D3D" w:rsidRDefault="00BD2497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Fish, canned (all types, spring water)</w:t>
            </w:r>
          </w:p>
          <w:p w14:paraId="18CF1EC2" w14:textId="74391E33" w:rsidR="00B32966" w:rsidRPr="00E14D3D" w:rsidRDefault="00D15628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Fruits</w:t>
            </w:r>
            <w:r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C8239C1" w14:textId="015A6321" w:rsidR="00B32966" w:rsidRPr="00E14D3D" w:rsidRDefault="00B32966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Kefir (plain)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170F8B8C" w14:textId="4AA62E00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Meat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s</w:t>
            </w:r>
            <w:r w:rsidR="00555982" w:rsidRPr="00E14D3D">
              <w:rPr>
                <w:rFonts w:ascii="Arial" w:hAnsi="Arial" w:cs="Arial"/>
                <w:sz w:val="20"/>
                <w:szCs w:val="20"/>
              </w:rPr>
              <w:t>, lean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39A6E75" w14:textId="406180FA" w:rsidR="00337C64" w:rsidRPr="00E14D3D" w:rsidRDefault="00BD2497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Non-dairy m</w:t>
            </w:r>
            <w:r w:rsidR="00337C64" w:rsidRPr="00E14D3D">
              <w:rPr>
                <w:rFonts w:ascii="Arial" w:hAnsi="Arial" w:cs="Arial"/>
                <w:sz w:val="20"/>
                <w:szCs w:val="20"/>
              </w:rPr>
              <w:t>ilks (unsweetened</w:t>
            </w:r>
            <w:r w:rsidR="00D15628" w:rsidRPr="00E14D3D">
              <w:rPr>
                <w:rFonts w:ascii="Arial" w:hAnsi="Arial" w:cs="Arial"/>
                <w:sz w:val="20"/>
                <w:szCs w:val="20"/>
              </w:rPr>
              <w:t>, no additives</w:t>
            </w:r>
            <w:r w:rsidR="00337C64" w:rsidRPr="00E14D3D">
              <w:rPr>
                <w:rFonts w:ascii="Arial" w:hAnsi="Arial" w:cs="Arial"/>
                <w:sz w:val="20"/>
                <w:szCs w:val="20"/>
              </w:rPr>
              <w:t>)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46352F2F" w14:textId="643F9010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Nuts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/seed</w:t>
            </w:r>
            <w:r w:rsidR="00555982" w:rsidRPr="00E14D3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0BE7E4C" w14:textId="533F3EAB" w:rsidR="00337C64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Oats (steel cut</w:t>
            </w:r>
            <w:r w:rsidR="00B86487" w:rsidRPr="00E14D3D">
              <w:rPr>
                <w:rFonts w:ascii="Arial" w:hAnsi="Arial" w:cs="Arial"/>
                <w:sz w:val="20"/>
                <w:szCs w:val="20"/>
              </w:rPr>
              <w:t>, whole [groats]</w:t>
            </w:r>
            <w:r w:rsidRPr="00E14D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D58D43" w14:textId="389F9E3C" w:rsidR="00D6648D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Tofu</w:t>
            </w:r>
            <w:r w:rsidR="00555982" w:rsidRPr="00E14D3D">
              <w:rPr>
                <w:rFonts w:ascii="Arial" w:hAnsi="Arial" w:cs="Arial"/>
                <w:sz w:val="20"/>
                <w:szCs w:val="20"/>
              </w:rPr>
              <w:t>, edamame</w:t>
            </w:r>
          </w:p>
          <w:p w14:paraId="7DE7B79F" w14:textId="46A4EE94" w:rsidR="00B32966" w:rsidRPr="00E14D3D" w:rsidRDefault="00D15628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Vegetables</w:t>
            </w:r>
            <w:r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9E59522" w14:textId="77777777" w:rsidR="00415E1B" w:rsidRPr="00415E1B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Yogurt, 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regular/Greek (plain </w:t>
            </w:r>
          </w:p>
          <w:p w14:paraId="0398F5D8" w14:textId="73428497" w:rsidR="00B32966" w:rsidRPr="00E14D3D" w:rsidRDefault="00B32966" w:rsidP="00415E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with active probiotic</w:t>
            </w:r>
            <w:r w:rsidR="00555982" w:rsidRPr="00E14D3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14:paraId="2D168ADC" w14:textId="7EEAFAE8" w:rsidR="00702BD3" w:rsidRPr="00E14D3D" w:rsidRDefault="00702BD3" w:rsidP="003E1BB0">
      <w:pPr>
        <w:tabs>
          <w:tab w:val="left" w:pos="1823"/>
        </w:tabs>
        <w:rPr>
          <w:rFonts w:ascii="Arial" w:hAnsi="Arial" w:cs="Arial"/>
        </w:rPr>
      </w:pPr>
    </w:p>
    <w:sectPr w:rsidR="00702BD3" w:rsidRPr="00E14D3D" w:rsidSect="00BD2497">
      <w:footerReference w:type="default" r:id="rId8"/>
      <w:pgSz w:w="15840" w:h="12240" w:orient="landscape"/>
      <w:pgMar w:top="720" w:right="720" w:bottom="720" w:left="72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DBAD" w14:textId="77777777" w:rsidR="00362BEF" w:rsidRDefault="00362BEF" w:rsidP="00AB63A9">
      <w:pPr>
        <w:spacing w:after="0" w:line="240" w:lineRule="auto"/>
      </w:pPr>
      <w:r>
        <w:separator/>
      </w:r>
    </w:p>
  </w:endnote>
  <w:endnote w:type="continuationSeparator" w:id="0">
    <w:p w14:paraId="1C294493" w14:textId="77777777" w:rsidR="00362BEF" w:rsidRDefault="00362BEF" w:rsidP="00AB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DE6A" w14:textId="77777777" w:rsidR="00AB63A9" w:rsidRPr="00E14D3D" w:rsidRDefault="00AB63A9" w:rsidP="00BD2497">
    <w:pPr>
      <w:pStyle w:val="Footer"/>
      <w:spacing w:before="120"/>
      <w:jc w:val="center"/>
      <w:rPr>
        <w:rFonts w:ascii="Arial" w:hAnsi="Arial" w:cs="Arial"/>
        <w:sz w:val="20"/>
        <w:szCs w:val="20"/>
      </w:rPr>
    </w:pPr>
    <w:r w:rsidRPr="00E14D3D">
      <w:rPr>
        <w:rFonts w:ascii="Arial" w:hAnsi="Arial" w:cs="Arial"/>
        <w:sz w:val="20"/>
        <w:szCs w:val="20"/>
      </w:rPr>
      <w:t>Copyright 201</w:t>
    </w:r>
    <w:r w:rsidR="003E1BB0" w:rsidRPr="00E14D3D">
      <w:rPr>
        <w:rFonts w:ascii="Arial" w:hAnsi="Arial" w:cs="Arial"/>
        <w:sz w:val="20"/>
        <w:szCs w:val="20"/>
      </w:rPr>
      <w:t xml:space="preserve">9 </w:t>
    </w:r>
    <w:r w:rsidRPr="00E14D3D">
      <w:rPr>
        <w:rFonts w:ascii="Arial" w:hAnsi="Arial" w:cs="Arial"/>
        <w:sz w:val="20"/>
        <w:szCs w:val="20"/>
      </w:rPr>
      <w:t>UMass Medical School.  No distribution or reproduction of this material is allowed without prior consent from i</w:t>
    </w:r>
    <w:r w:rsidR="003E1BB0" w:rsidRPr="00E14D3D">
      <w:rPr>
        <w:rFonts w:ascii="Arial" w:hAnsi="Arial" w:cs="Arial"/>
        <w:sz w:val="20"/>
        <w:szCs w:val="20"/>
      </w:rPr>
      <w:t>ts author Barbara Olendzki.</w:t>
    </w:r>
  </w:p>
  <w:p w14:paraId="1FEC6EDD" w14:textId="77777777" w:rsidR="00AB63A9" w:rsidRDefault="00AB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B278" w14:textId="77777777" w:rsidR="00362BEF" w:rsidRDefault="00362BEF" w:rsidP="00AB63A9">
      <w:pPr>
        <w:spacing w:after="0" w:line="240" w:lineRule="auto"/>
      </w:pPr>
      <w:r>
        <w:separator/>
      </w:r>
    </w:p>
  </w:footnote>
  <w:footnote w:type="continuationSeparator" w:id="0">
    <w:p w14:paraId="0EE5A473" w14:textId="77777777" w:rsidR="00362BEF" w:rsidRDefault="00362BEF" w:rsidP="00AB63A9">
      <w:pPr>
        <w:spacing w:after="0" w:line="240" w:lineRule="auto"/>
      </w:pPr>
      <w:r>
        <w:continuationSeparator/>
      </w:r>
    </w:p>
  </w:footnote>
  <w:footnote w:id="1">
    <w:p w14:paraId="04AA2DA6" w14:textId="5C1FBF2E" w:rsidR="00B32966" w:rsidRPr="00E14D3D" w:rsidRDefault="00B32966">
      <w:pPr>
        <w:pStyle w:val="FootnoteText"/>
        <w:rPr>
          <w:rFonts w:ascii="Arial" w:hAnsi="Arial" w:cs="Arial"/>
        </w:rPr>
      </w:pPr>
      <w:r w:rsidRPr="00E14D3D">
        <w:rPr>
          <w:rStyle w:val="FootnoteReference"/>
          <w:rFonts w:ascii="Arial" w:hAnsi="Arial" w:cs="Arial"/>
        </w:rPr>
        <w:footnoteRef/>
      </w:r>
      <w:r w:rsidRPr="00E14D3D">
        <w:rPr>
          <w:rFonts w:ascii="Arial" w:hAnsi="Arial" w:cs="Arial"/>
        </w:rPr>
        <w:t xml:space="preserve"> </w:t>
      </w:r>
      <w:r w:rsidR="004A518D">
        <w:rPr>
          <w:rFonts w:ascii="Arial" w:hAnsi="Arial" w:cs="Arial"/>
          <w:sz w:val="20"/>
          <w:szCs w:val="20"/>
        </w:rPr>
        <w:t>Check ingredients for certain emulsifiers, preservatives, and added sugars</w:t>
      </w:r>
      <w:r w:rsidR="00F5034F">
        <w:rPr>
          <w:rFonts w:ascii="Arial" w:hAnsi="Arial" w:cs="Arial"/>
          <w:sz w:val="20"/>
          <w:szCs w:val="20"/>
        </w:rPr>
        <w:t xml:space="preserve"> such as carrageenan, polysorbate 80, CMC, maltodextrin, etc. </w:t>
      </w:r>
    </w:p>
  </w:footnote>
  <w:footnote w:id="2">
    <w:p w14:paraId="180CEE21" w14:textId="29A6D7C6" w:rsidR="00B32966" w:rsidRPr="00B32966" w:rsidRDefault="00B32966">
      <w:pPr>
        <w:pStyle w:val="FootnoteText"/>
        <w:rPr>
          <w:rFonts w:ascii="Chalkboard" w:hAnsi="Chalkboard"/>
          <w:sz w:val="20"/>
          <w:szCs w:val="20"/>
        </w:rPr>
      </w:pPr>
      <w:r w:rsidRPr="00E14D3D">
        <w:rPr>
          <w:rStyle w:val="FootnoteReference"/>
          <w:rFonts w:ascii="Arial" w:hAnsi="Arial" w:cs="Arial"/>
          <w:sz w:val="20"/>
          <w:szCs w:val="20"/>
        </w:rPr>
        <w:footnoteRef/>
      </w:r>
      <w:r w:rsidRPr="00E14D3D">
        <w:rPr>
          <w:rFonts w:ascii="Arial" w:hAnsi="Arial" w:cs="Arial"/>
          <w:sz w:val="20"/>
          <w:szCs w:val="20"/>
        </w:rPr>
        <w:t xml:space="preserve"> See our IBD-AID Phases Table document for guidance on which</w:t>
      </w:r>
      <w:r w:rsidR="00BC6077" w:rsidRPr="00E14D3D">
        <w:rPr>
          <w:rFonts w:ascii="Arial" w:hAnsi="Arial" w:cs="Arial"/>
          <w:sz w:val="20"/>
          <w:szCs w:val="20"/>
        </w:rPr>
        <w:t xml:space="preserve"> and what types of</w:t>
      </w:r>
      <w:r w:rsidRPr="00E14D3D">
        <w:rPr>
          <w:rFonts w:ascii="Arial" w:hAnsi="Arial" w:cs="Arial"/>
          <w:sz w:val="20"/>
          <w:szCs w:val="20"/>
        </w:rPr>
        <w:t xml:space="preserve"> items are appropriate for your Phase.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75E8"/>
    <w:multiLevelType w:val="hybridMultilevel"/>
    <w:tmpl w:val="46D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C150A"/>
    <w:multiLevelType w:val="hybridMultilevel"/>
    <w:tmpl w:val="7CC2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178E"/>
    <w:multiLevelType w:val="hybridMultilevel"/>
    <w:tmpl w:val="3C94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B6857"/>
    <w:multiLevelType w:val="hybridMultilevel"/>
    <w:tmpl w:val="198C7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DDD"/>
    <w:multiLevelType w:val="hybridMultilevel"/>
    <w:tmpl w:val="6B421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2ACF"/>
    <w:multiLevelType w:val="hybridMultilevel"/>
    <w:tmpl w:val="1E8C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6350"/>
    <w:multiLevelType w:val="multilevel"/>
    <w:tmpl w:val="938E1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A0D63"/>
    <w:multiLevelType w:val="hybridMultilevel"/>
    <w:tmpl w:val="7098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3BC2"/>
    <w:multiLevelType w:val="hybridMultilevel"/>
    <w:tmpl w:val="E5F69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B54E1"/>
    <w:multiLevelType w:val="hybridMultilevel"/>
    <w:tmpl w:val="1C66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218D4"/>
    <w:multiLevelType w:val="hybridMultilevel"/>
    <w:tmpl w:val="5E5C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A1336"/>
    <w:multiLevelType w:val="hybridMultilevel"/>
    <w:tmpl w:val="A20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900838">
    <w:abstractNumId w:val="0"/>
  </w:num>
  <w:num w:numId="2" w16cid:durableId="89205181">
    <w:abstractNumId w:val="7"/>
  </w:num>
  <w:num w:numId="3" w16cid:durableId="66151734">
    <w:abstractNumId w:val="5"/>
  </w:num>
  <w:num w:numId="4" w16cid:durableId="506292179">
    <w:abstractNumId w:val="2"/>
  </w:num>
  <w:num w:numId="5" w16cid:durableId="602152126">
    <w:abstractNumId w:val="1"/>
  </w:num>
  <w:num w:numId="6" w16cid:durableId="386956366">
    <w:abstractNumId w:val="8"/>
  </w:num>
  <w:num w:numId="7" w16cid:durableId="384112312">
    <w:abstractNumId w:val="3"/>
  </w:num>
  <w:num w:numId="8" w16cid:durableId="379017862">
    <w:abstractNumId w:val="10"/>
  </w:num>
  <w:num w:numId="9" w16cid:durableId="1995985617">
    <w:abstractNumId w:val="4"/>
  </w:num>
  <w:num w:numId="10" w16cid:durableId="1944485751">
    <w:abstractNumId w:val="6"/>
  </w:num>
  <w:num w:numId="11" w16cid:durableId="1642151458">
    <w:abstractNumId w:val="11"/>
  </w:num>
  <w:num w:numId="12" w16cid:durableId="744110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D3"/>
    <w:rsid w:val="00050178"/>
    <w:rsid w:val="00053C23"/>
    <w:rsid w:val="000C1AFD"/>
    <w:rsid w:val="000F0BDB"/>
    <w:rsid w:val="00137688"/>
    <w:rsid w:val="00280A17"/>
    <w:rsid w:val="002A440E"/>
    <w:rsid w:val="00337C64"/>
    <w:rsid w:val="00362BEF"/>
    <w:rsid w:val="0037512A"/>
    <w:rsid w:val="003A7B8A"/>
    <w:rsid w:val="003E1BB0"/>
    <w:rsid w:val="00406FBA"/>
    <w:rsid w:val="00415E1B"/>
    <w:rsid w:val="00453C87"/>
    <w:rsid w:val="004867D9"/>
    <w:rsid w:val="004A518D"/>
    <w:rsid w:val="00533613"/>
    <w:rsid w:val="005479C0"/>
    <w:rsid w:val="00555982"/>
    <w:rsid w:val="005E570C"/>
    <w:rsid w:val="006072C8"/>
    <w:rsid w:val="0066182E"/>
    <w:rsid w:val="006F2E45"/>
    <w:rsid w:val="00702BD3"/>
    <w:rsid w:val="00716FAD"/>
    <w:rsid w:val="0077218A"/>
    <w:rsid w:val="007C4571"/>
    <w:rsid w:val="008649ED"/>
    <w:rsid w:val="008A39FB"/>
    <w:rsid w:val="009120E2"/>
    <w:rsid w:val="00917F96"/>
    <w:rsid w:val="009831A0"/>
    <w:rsid w:val="009B12DF"/>
    <w:rsid w:val="009E10C9"/>
    <w:rsid w:val="009F10D4"/>
    <w:rsid w:val="00AB63A9"/>
    <w:rsid w:val="00B03728"/>
    <w:rsid w:val="00B32966"/>
    <w:rsid w:val="00B86487"/>
    <w:rsid w:val="00BC6077"/>
    <w:rsid w:val="00BD2497"/>
    <w:rsid w:val="00C47F33"/>
    <w:rsid w:val="00D15628"/>
    <w:rsid w:val="00D6648D"/>
    <w:rsid w:val="00D87D27"/>
    <w:rsid w:val="00E14D3D"/>
    <w:rsid w:val="00E23FC1"/>
    <w:rsid w:val="00F2780D"/>
    <w:rsid w:val="00F330F8"/>
    <w:rsid w:val="00F33C23"/>
    <w:rsid w:val="00F5034F"/>
    <w:rsid w:val="00F52732"/>
    <w:rsid w:val="00F6394C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ED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28"/>
    <w:pPr>
      <w:ind w:left="720"/>
      <w:contextualSpacing/>
    </w:pPr>
  </w:style>
  <w:style w:type="table" w:styleId="TableGrid">
    <w:name w:val="Table Grid"/>
    <w:basedOn w:val="TableNormal"/>
    <w:uiPriority w:val="59"/>
    <w:rsid w:val="0077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A9"/>
  </w:style>
  <w:style w:type="paragraph" w:styleId="Footer">
    <w:name w:val="footer"/>
    <w:basedOn w:val="Normal"/>
    <w:link w:val="FooterChar"/>
    <w:uiPriority w:val="99"/>
    <w:unhideWhenUsed/>
    <w:rsid w:val="00AB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A9"/>
  </w:style>
  <w:style w:type="paragraph" w:styleId="BalloonText">
    <w:name w:val="Balloon Text"/>
    <w:basedOn w:val="Normal"/>
    <w:link w:val="BalloonTextChar"/>
    <w:uiPriority w:val="99"/>
    <w:semiHidden/>
    <w:unhideWhenUsed/>
    <w:rsid w:val="00AB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E1BB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1BB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E1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4D0D-69A7-45EE-9609-D088DD90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Madziar, Camilla</cp:lastModifiedBy>
  <cp:revision>2</cp:revision>
  <cp:lastPrinted>2012-03-01T15:24:00Z</cp:lastPrinted>
  <dcterms:created xsi:type="dcterms:W3CDTF">2022-06-08T17:01:00Z</dcterms:created>
  <dcterms:modified xsi:type="dcterms:W3CDTF">2022-06-08T17:01:00Z</dcterms:modified>
</cp:coreProperties>
</file>